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BCBA" w14:textId="626B0C64" w:rsidR="00BA4CE0" w:rsidRPr="008A6B22" w:rsidRDefault="008A6B22" w:rsidP="00956D8E">
      <w:pPr>
        <w:spacing w:after="470" w:line="296" w:lineRule="auto"/>
        <w:ind w:left="10" w:right="49"/>
        <w:jc w:val="right"/>
        <w:rPr>
          <w:b/>
          <w:bCs/>
          <w:i/>
          <w:iCs/>
        </w:rPr>
      </w:pPr>
      <w:r w:rsidRPr="008A6B22">
        <w:rPr>
          <w:b/>
          <w:bCs/>
          <w:i/>
          <w:iCs/>
        </w:rPr>
        <w:t>https://doi.org/10.23913/ricea.v15i29.287</w:t>
      </w:r>
    </w:p>
    <w:p w14:paraId="60B3E364" w14:textId="3BDC637E" w:rsidR="00BA4CE0" w:rsidRDefault="00627E76" w:rsidP="00956D8E">
      <w:pPr>
        <w:spacing w:after="470" w:line="360" w:lineRule="auto"/>
        <w:ind w:left="10" w:right="49"/>
        <w:jc w:val="right"/>
      </w:pPr>
      <w:r w:rsidRPr="0DAE03EB">
        <w:rPr>
          <w:b/>
          <w:bCs/>
          <w:i/>
          <w:iCs/>
        </w:rPr>
        <w:t>Artículos Científicos</w:t>
      </w:r>
    </w:p>
    <w:p w14:paraId="70275987" w14:textId="3CADE047" w:rsidR="00BA4CE0" w:rsidRPr="00956D8E" w:rsidRDefault="00627E76" w:rsidP="00956D8E">
      <w:pPr>
        <w:spacing w:after="0" w:line="276" w:lineRule="auto"/>
        <w:ind w:left="386" w:right="49" w:hanging="341"/>
        <w:jc w:val="right"/>
        <w:rPr>
          <w:sz w:val="32"/>
          <w:szCs w:val="32"/>
        </w:rPr>
      </w:pPr>
      <w:r w:rsidRPr="00956D8E">
        <w:rPr>
          <w:rFonts w:ascii="Calibri" w:eastAsia="Calibri" w:hAnsi="Calibri" w:cs="Calibri"/>
          <w:b/>
          <w:bCs/>
          <w:sz w:val="32"/>
          <w:szCs w:val="32"/>
        </w:rPr>
        <w:t>Importaciones S&amp;B: Desarrollo de un plan de negocio y viabilidad comercial de México a Colombia</w:t>
      </w:r>
    </w:p>
    <w:p w14:paraId="30A286F5" w14:textId="77777777" w:rsidR="00BA4CE0" w:rsidRPr="00820530" w:rsidRDefault="00627E76" w:rsidP="00956D8E">
      <w:pPr>
        <w:spacing w:after="0" w:line="276" w:lineRule="auto"/>
        <w:ind w:left="0" w:right="49" w:firstLine="0"/>
        <w:jc w:val="right"/>
        <w:rPr>
          <w:i/>
          <w:iCs/>
          <w:sz w:val="28"/>
          <w:szCs w:val="28"/>
        </w:rPr>
      </w:pPr>
      <w:r w:rsidRPr="00820530">
        <w:rPr>
          <w:rFonts w:ascii="Calibri" w:eastAsia="Calibri" w:hAnsi="Calibri" w:cs="Calibri"/>
          <w:b/>
          <w:bCs/>
          <w:i/>
          <w:iCs/>
          <w:sz w:val="28"/>
          <w:szCs w:val="28"/>
        </w:rPr>
        <w:t xml:space="preserve"> </w:t>
      </w:r>
      <w:r w:rsidRPr="00820530">
        <w:rPr>
          <w:i/>
          <w:iCs/>
          <w:sz w:val="28"/>
          <w:szCs w:val="28"/>
        </w:rPr>
        <w:t xml:space="preserve">  </w:t>
      </w:r>
    </w:p>
    <w:p w14:paraId="662022AB" w14:textId="7581CABF" w:rsidR="00BA4CE0" w:rsidRPr="00956D8E" w:rsidRDefault="00627E76" w:rsidP="00956D8E">
      <w:pPr>
        <w:spacing w:after="0" w:line="276" w:lineRule="auto"/>
        <w:ind w:left="10" w:right="49"/>
        <w:jc w:val="right"/>
        <w:rPr>
          <w:i/>
          <w:iCs/>
          <w:sz w:val="28"/>
          <w:szCs w:val="28"/>
          <w:lang w:val="en-US"/>
        </w:rPr>
      </w:pPr>
      <w:r w:rsidRPr="00956D8E">
        <w:rPr>
          <w:rFonts w:ascii="Calibri" w:eastAsia="Calibri" w:hAnsi="Calibri" w:cs="Calibri"/>
          <w:b/>
          <w:bCs/>
          <w:i/>
          <w:iCs/>
          <w:sz w:val="28"/>
          <w:szCs w:val="28"/>
          <w:lang w:val="en-US"/>
        </w:rPr>
        <w:t xml:space="preserve">S&amp;B imports: Development of a business plan and commercial viability from Mexico to Colombia </w:t>
      </w:r>
      <w:r w:rsidRPr="00956D8E">
        <w:rPr>
          <w:i/>
          <w:iCs/>
          <w:sz w:val="28"/>
          <w:szCs w:val="28"/>
          <w:lang w:val="en-US"/>
        </w:rPr>
        <w:t xml:space="preserve"> </w:t>
      </w:r>
    </w:p>
    <w:p w14:paraId="79DEE6C4" w14:textId="77777777" w:rsidR="00BA4CE0" w:rsidRPr="00956D8E" w:rsidRDefault="00627E76" w:rsidP="00956D8E">
      <w:pPr>
        <w:spacing w:after="0" w:line="276" w:lineRule="auto"/>
        <w:ind w:left="0" w:right="49" w:firstLine="0"/>
        <w:jc w:val="right"/>
        <w:rPr>
          <w:i/>
          <w:iCs/>
          <w:sz w:val="28"/>
          <w:szCs w:val="28"/>
          <w:lang w:val="en-US"/>
        </w:rPr>
      </w:pPr>
      <w:r w:rsidRPr="00956D8E">
        <w:rPr>
          <w:rFonts w:ascii="Calibri" w:eastAsia="Calibri" w:hAnsi="Calibri" w:cs="Calibri"/>
          <w:b/>
          <w:bCs/>
          <w:i/>
          <w:iCs/>
          <w:sz w:val="28"/>
          <w:szCs w:val="28"/>
          <w:lang w:val="en-US"/>
        </w:rPr>
        <w:t xml:space="preserve"> </w:t>
      </w:r>
      <w:r w:rsidRPr="00956D8E">
        <w:rPr>
          <w:i/>
          <w:iCs/>
          <w:sz w:val="28"/>
          <w:szCs w:val="28"/>
          <w:lang w:val="en-US"/>
        </w:rPr>
        <w:t xml:space="preserve">  </w:t>
      </w:r>
    </w:p>
    <w:p w14:paraId="7747D593" w14:textId="71F9EEC5" w:rsidR="00BA4CE0" w:rsidRPr="00956D8E" w:rsidRDefault="00627E76" w:rsidP="00956D8E">
      <w:pPr>
        <w:spacing w:after="0" w:line="276" w:lineRule="auto"/>
        <w:ind w:left="10" w:right="49"/>
        <w:jc w:val="right"/>
        <w:rPr>
          <w:i/>
          <w:iCs/>
          <w:sz w:val="28"/>
          <w:szCs w:val="28"/>
        </w:rPr>
      </w:pPr>
      <w:r w:rsidRPr="00956D8E">
        <w:rPr>
          <w:rFonts w:ascii="Calibri" w:eastAsia="Calibri" w:hAnsi="Calibri" w:cs="Calibri"/>
          <w:b/>
          <w:bCs/>
          <w:i/>
          <w:iCs/>
          <w:sz w:val="28"/>
          <w:szCs w:val="28"/>
        </w:rPr>
        <w:t xml:space="preserve">S&amp;B </w:t>
      </w:r>
      <w:proofErr w:type="spellStart"/>
      <w:r w:rsidRPr="00956D8E">
        <w:rPr>
          <w:rFonts w:ascii="Calibri" w:eastAsia="Calibri" w:hAnsi="Calibri" w:cs="Calibri"/>
          <w:b/>
          <w:bCs/>
          <w:i/>
          <w:iCs/>
          <w:sz w:val="28"/>
          <w:szCs w:val="28"/>
        </w:rPr>
        <w:t>Imports</w:t>
      </w:r>
      <w:proofErr w:type="spellEnd"/>
      <w:r w:rsidRPr="00956D8E">
        <w:rPr>
          <w:rFonts w:ascii="Calibri" w:eastAsia="Calibri" w:hAnsi="Calibri" w:cs="Calibri"/>
          <w:b/>
          <w:bCs/>
          <w:i/>
          <w:iCs/>
          <w:sz w:val="28"/>
          <w:szCs w:val="28"/>
        </w:rPr>
        <w:t xml:space="preserve">: </w:t>
      </w:r>
      <w:proofErr w:type="spellStart"/>
      <w:r w:rsidRPr="00956D8E">
        <w:rPr>
          <w:rFonts w:ascii="Calibri" w:eastAsia="Calibri" w:hAnsi="Calibri" w:cs="Calibri"/>
          <w:b/>
          <w:bCs/>
          <w:i/>
          <w:iCs/>
          <w:sz w:val="28"/>
          <w:szCs w:val="28"/>
        </w:rPr>
        <w:t>Desenvolvimento</w:t>
      </w:r>
      <w:proofErr w:type="spellEnd"/>
      <w:r w:rsidRPr="00956D8E">
        <w:rPr>
          <w:rFonts w:ascii="Calibri" w:eastAsia="Calibri" w:hAnsi="Calibri" w:cs="Calibri"/>
          <w:b/>
          <w:bCs/>
          <w:i/>
          <w:iCs/>
          <w:sz w:val="28"/>
          <w:szCs w:val="28"/>
        </w:rPr>
        <w:t xml:space="preserve"> de </w:t>
      </w:r>
      <w:proofErr w:type="spellStart"/>
      <w:r w:rsidRPr="00956D8E">
        <w:rPr>
          <w:rFonts w:ascii="Calibri" w:eastAsia="Calibri" w:hAnsi="Calibri" w:cs="Calibri"/>
          <w:b/>
          <w:bCs/>
          <w:i/>
          <w:iCs/>
          <w:sz w:val="28"/>
          <w:szCs w:val="28"/>
        </w:rPr>
        <w:t>negócios</w:t>
      </w:r>
      <w:proofErr w:type="spellEnd"/>
      <w:r w:rsidRPr="00956D8E">
        <w:rPr>
          <w:rFonts w:ascii="Calibri" w:eastAsia="Calibri" w:hAnsi="Calibri" w:cs="Calibri"/>
          <w:b/>
          <w:bCs/>
          <w:i/>
          <w:iCs/>
          <w:sz w:val="28"/>
          <w:szCs w:val="28"/>
        </w:rPr>
        <w:t xml:space="preserve"> </w:t>
      </w:r>
      <w:proofErr w:type="spellStart"/>
      <w:r w:rsidRPr="00956D8E">
        <w:rPr>
          <w:rFonts w:ascii="Calibri" w:eastAsia="Calibri" w:hAnsi="Calibri" w:cs="Calibri"/>
          <w:b/>
          <w:bCs/>
          <w:i/>
          <w:iCs/>
          <w:color w:val="1F1F1F"/>
          <w:sz w:val="28"/>
          <w:szCs w:val="28"/>
        </w:rPr>
        <w:t>não</w:t>
      </w:r>
      <w:proofErr w:type="spellEnd"/>
      <w:r w:rsidRPr="00956D8E">
        <w:rPr>
          <w:rFonts w:ascii="Calibri" w:eastAsia="Calibri" w:hAnsi="Calibri" w:cs="Calibri"/>
          <w:b/>
          <w:bCs/>
          <w:i/>
          <w:iCs/>
          <w:sz w:val="28"/>
          <w:szCs w:val="28"/>
        </w:rPr>
        <w:t xml:space="preserve"> </w:t>
      </w:r>
      <w:proofErr w:type="spellStart"/>
      <w:r w:rsidRPr="00956D8E">
        <w:rPr>
          <w:rFonts w:ascii="Calibri" w:eastAsia="Calibri" w:hAnsi="Calibri" w:cs="Calibri"/>
          <w:b/>
          <w:bCs/>
          <w:i/>
          <w:iCs/>
          <w:sz w:val="28"/>
          <w:szCs w:val="28"/>
        </w:rPr>
        <w:t>planejado</w:t>
      </w:r>
      <w:proofErr w:type="spellEnd"/>
      <w:r w:rsidRPr="00956D8E">
        <w:rPr>
          <w:rFonts w:ascii="Calibri" w:eastAsia="Calibri" w:hAnsi="Calibri" w:cs="Calibri"/>
          <w:b/>
          <w:bCs/>
          <w:i/>
          <w:iCs/>
          <w:sz w:val="28"/>
          <w:szCs w:val="28"/>
        </w:rPr>
        <w:t xml:space="preserve"> e </w:t>
      </w:r>
      <w:proofErr w:type="spellStart"/>
      <w:r w:rsidRPr="00956D8E">
        <w:rPr>
          <w:rFonts w:ascii="Calibri" w:eastAsia="Calibri" w:hAnsi="Calibri" w:cs="Calibri"/>
          <w:b/>
          <w:bCs/>
          <w:i/>
          <w:iCs/>
          <w:sz w:val="28"/>
          <w:szCs w:val="28"/>
        </w:rPr>
        <w:t>viabilidade</w:t>
      </w:r>
      <w:proofErr w:type="spellEnd"/>
      <w:r w:rsidRPr="00956D8E">
        <w:rPr>
          <w:rFonts w:ascii="Calibri" w:eastAsia="Calibri" w:hAnsi="Calibri" w:cs="Calibri"/>
          <w:b/>
          <w:bCs/>
          <w:i/>
          <w:iCs/>
          <w:sz w:val="28"/>
          <w:szCs w:val="28"/>
        </w:rPr>
        <w:t xml:space="preserve"> </w:t>
      </w:r>
      <w:r w:rsidRPr="00956D8E">
        <w:rPr>
          <w:rFonts w:ascii="Calibri" w:eastAsia="Calibri" w:hAnsi="Calibri" w:cs="Calibri"/>
          <w:b/>
          <w:bCs/>
          <w:i/>
          <w:iCs/>
          <w:color w:val="1F1F1F"/>
          <w:sz w:val="28"/>
          <w:szCs w:val="28"/>
        </w:rPr>
        <w:t xml:space="preserve">comercial do México à </w:t>
      </w:r>
      <w:proofErr w:type="spellStart"/>
      <w:r w:rsidRPr="00956D8E">
        <w:rPr>
          <w:rFonts w:ascii="Calibri" w:eastAsia="Calibri" w:hAnsi="Calibri" w:cs="Calibri"/>
          <w:b/>
          <w:bCs/>
          <w:i/>
          <w:iCs/>
          <w:color w:val="1F1F1F"/>
          <w:sz w:val="28"/>
          <w:szCs w:val="28"/>
        </w:rPr>
        <w:t>Colômbia</w:t>
      </w:r>
      <w:proofErr w:type="spellEnd"/>
      <w:r w:rsidRPr="00956D8E">
        <w:rPr>
          <w:i/>
          <w:iCs/>
          <w:sz w:val="28"/>
          <w:szCs w:val="28"/>
        </w:rPr>
        <w:t xml:space="preserve"> </w:t>
      </w:r>
    </w:p>
    <w:p w14:paraId="19D969A8" w14:textId="77777777" w:rsidR="00BA4CE0" w:rsidRDefault="00627E76" w:rsidP="00956D8E">
      <w:pPr>
        <w:spacing w:after="0" w:line="259" w:lineRule="auto"/>
        <w:ind w:left="0" w:right="49" w:firstLine="0"/>
        <w:jc w:val="right"/>
      </w:pPr>
      <w:r w:rsidRPr="0DAE03EB">
        <w:rPr>
          <w:rFonts w:ascii="Calibri" w:eastAsia="Calibri" w:hAnsi="Calibri" w:cs="Calibri"/>
          <w:b/>
          <w:bCs/>
          <w:i/>
          <w:iCs/>
          <w:sz w:val="28"/>
          <w:szCs w:val="28"/>
        </w:rPr>
        <w:t xml:space="preserve"> </w:t>
      </w:r>
      <w:r>
        <w:t xml:space="preserve">  </w:t>
      </w:r>
    </w:p>
    <w:p w14:paraId="44B7123F" w14:textId="77777777" w:rsidR="00BA4CE0" w:rsidRDefault="00627E76" w:rsidP="00956D8E">
      <w:pPr>
        <w:spacing w:after="6" w:line="259" w:lineRule="auto"/>
        <w:ind w:left="10" w:right="49"/>
        <w:jc w:val="right"/>
      </w:pPr>
      <w:r w:rsidRPr="0DAE03EB">
        <w:rPr>
          <w:rFonts w:ascii="Calibri" w:eastAsia="Calibri" w:hAnsi="Calibri" w:cs="Calibri"/>
          <w:b/>
          <w:bCs/>
        </w:rPr>
        <w:t xml:space="preserve">Ramírez Alvarado Berenice </w:t>
      </w:r>
      <w:r>
        <w:t xml:space="preserve"> </w:t>
      </w:r>
    </w:p>
    <w:p w14:paraId="1668256F" w14:textId="4D502DE1" w:rsidR="00BA4CE0" w:rsidRDefault="00627E76" w:rsidP="00956D8E">
      <w:pPr>
        <w:spacing w:after="5" w:line="263" w:lineRule="auto"/>
        <w:ind w:left="0" w:right="49" w:firstLine="0"/>
        <w:jc w:val="right"/>
      </w:pPr>
      <w:r>
        <w:t>Tecnológico Nacional de México, Institut</w:t>
      </w:r>
      <w:r w:rsidR="7BE417A0">
        <w:t xml:space="preserve">o </w:t>
      </w:r>
      <w:r>
        <w:t>Tecnológico de Ciudad Juárez</w:t>
      </w:r>
      <w:r w:rsidR="00956D8E">
        <w:t>, México</w:t>
      </w:r>
    </w:p>
    <w:p w14:paraId="5D20BC2F" w14:textId="7517F65B" w:rsidR="00BA4CE0" w:rsidRPr="00956D8E" w:rsidRDefault="00627E76" w:rsidP="00956D8E">
      <w:pPr>
        <w:spacing w:after="5" w:line="263" w:lineRule="auto"/>
        <w:ind w:left="3811" w:right="49" w:hanging="274"/>
        <w:jc w:val="right"/>
        <w:rPr>
          <w:rFonts w:ascii="Calibri" w:hAnsi="Calibri" w:cs="Calibri"/>
          <w:color w:val="FF0000"/>
        </w:rPr>
      </w:pPr>
      <w:r w:rsidRPr="00956D8E">
        <w:rPr>
          <w:rFonts w:ascii="Calibri" w:hAnsi="Calibri" w:cs="Calibri"/>
          <w:color w:val="FF0000"/>
        </w:rPr>
        <w:t xml:space="preserve">ramirez.27bere@gmail.com  </w:t>
      </w:r>
    </w:p>
    <w:p w14:paraId="78581690" w14:textId="62C5D030" w:rsidR="00BA4CE0" w:rsidRDefault="00627E76" w:rsidP="00956D8E">
      <w:pPr>
        <w:spacing w:after="5" w:line="263" w:lineRule="auto"/>
        <w:ind w:left="3811" w:right="49" w:hanging="274"/>
        <w:jc w:val="right"/>
      </w:pPr>
      <w:r w:rsidRPr="00956D8E">
        <w:t xml:space="preserve"> https://orcid.org/000</w:t>
      </w:r>
      <w:hyperlink r:id="rId8">
        <w:r w:rsidRPr="00956D8E">
          <w:t>9</w:t>
        </w:r>
      </w:hyperlink>
      <w:hyperlink r:id="rId9">
        <w:r w:rsidRPr="00956D8E">
          <w:t>-</w:t>
        </w:r>
      </w:hyperlink>
      <w:hyperlink r:id="rId10">
        <w:r w:rsidRPr="00956D8E">
          <w:t>000</w:t>
        </w:r>
      </w:hyperlink>
      <w:hyperlink r:id="rId11">
        <w:r w:rsidRPr="00956D8E">
          <w:t>9</w:t>
        </w:r>
      </w:hyperlink>
      <w:hyperlink r:id="rId12">
        <w:r w:rsidRPr="00956D8E">
          <w:t>-</w:t>
        </w:r>
      </w:hyperlink>
      <w:hyperlink r:id="rId13">
        <w:r w:rsidRPr="00956D8E">
          <w:t>184</w:t>
        </w:r>
      </w:hyperlink>
      <w:hyperlink r:id="rId14">
        <w:r w:rsidRPr="00956D8E">
          <w:t>5</w:t>
        </w:r>
      </w:hyperlink>
      <w:hyperlink r:id="rId15">
        <w:r w:rsidRPr="00956D8E">
          <w:t>-</w:t>
        </w:r>
      </w:hyperlink>
      <w:hyperlink r:id="rId16">
        <w:r w:rsidRPr="00956D8E">
          <w:t>196</w:t>
        </w:r>
      </w:hyperlink>
      <w:hyperlink r:id="rId17">
        <w:r w:rsidRPr="00956D8E">
          <w:t>2</w:t>
        </w:r>
      </w:hyperlink>
      <w:hyperlink r:id="rId18">
        <w:r>
          <w:t xml:space="preserve"> </w:t>
        </w:r>
      </w:hyperlink>
      <w:hyperlink r:id="rId19">
        <w:r>
          <w:t xml:space="preserve"> </w:t>
        </w:r>
      </w:hyperlink>
    </w:p>
    <w:p w14:paraId="5AFF40E6" w14:textId="77777777" w:rsidR="00956D8E" w:rsidRDefault="00956D8E" w:rsidP="00956D8E">
      <w:pPr>
        <w:spacing w:after="5" w:line="263" w:lineRule="auto"/>
        <w:ind w:left="3811" w:right="49" w:hanging="274"/>
        <w:jc w:val="right"/>
        <w:rPr>
          <w:rFonts w:ascii="Calibri" w:eastAsia="Calibri" w:hAnsi="Calibri" w:cs="Calibri"/>
          <w:b/>
          <w:bCs/>
        </w:rPr>
      </w:pPr>
    </w:p>
    <w:p w14:paraId="3E43C7EA" w14:textId="1C49EC69" w:rsidR="00BA4CE0" w:rsidRDefault="00627E76" w:rsidP="00956D8E">
      <w:pPr>
        <w:spacing w:after="5" w:line="263" w:lineRule="auto"/>
        <w:ind w:left="3811" w:right="49" w:hanging="274"/>
        <w:jc w:val="right"/>
      </w:pPr>
      <w:r w:rsidRPr="0DAE03EB">
        <w:rPr>
          <w:rFonts w:ascii="Calibri" w:eastAsia="Calibri" w:hAnsi="Calibri" w:cs="Calibri"/>
          <w:b/>
          <w:bCs/>
        </w:rPr>
        <w:t xml:space="preserve">Rodríguez Medina Manuel Arnoldo </w:t>
      </w:r>
      <w:r>
        <w:t xml:space="preserve"> </w:t>
      </w:r>
    </w:p>
    <w:p w14:paraId="49592B5B" w14:textId="747032DD" w:rsidR="00BA4CE0" w:rsidRDefault="00956D8E" w:rsidP="00956D8E">
      <w:pPr>
        <w:spacing w:after="5" w:line="263" w:lineRule="auto"/>
        <w:ind w:left="3320" w:right="49" w:hanging="3320"/>
        <w:jc w:val="right"/>
      </w:pPr>
      <w:r>
        <w:t>Tecnológico Nacional de México, Instituto Tecnológico de Ciudad Juárez, México</w:t>
      </w:r>
      <w:r w:rsidRPr="00956D8E">
        <w:rPr>
          <w:rFonts w:ascii="Calibri" w:hAnsi="Calibri" w:cs="Calibri"/>
          <w:color w:val="FF0000"/>
        </w:rPr>
        <w:t xml:space="preserve"> </w:t>
      </w:r>
      <w:r w:rsidR="00627E76" w:rsidRPr="00956D8E">
        <w:rPr>
          <w:rFonts w:ascii="Calibri" w:hAnsi="Calibri" w:cs="Calibri"/>
          <w:color w:val="FF0000"/>
        </w:rPr>
        <w:t>Manuel_rodriguez_itcj@yahoo.com</w:t>
      </w:r>
      <w:r w:rsidR="00627E76" w:rsidRPr="0DAE03EB">
        <w:rPr>
          <w:color w:val="156082" w:themeColor="accent1"/>
        </w:rPr>
        <w:t xml:space="preserve"> </w:t>
      </w:r>
      <w:r w:rsidR="00627E76" w:rsidRPr="00956D8E">
        <w:t>https://orcid.org/0000</w:t>
      </w:r>
      <w:hyperlink r:id="rId20">
        <w:r w:rsidR="00627E76" w:rsidRPr="00956D8E">
          <w:t>-</w:t>
        </w:r>
      </w:hyperlink>
      <w:hyperlink r:id="rId21">
        <w:r w:rsidR="00627E76" w:rsidRPr="00956D8E">
          <w:t>0002</w:t>
        </w:r>
      </w:hyperlink>
      <w:hyperlink r:id="rId22">
        <w:r w:rsidR="00627E76" w:rsidRPr="00956D8E">
          <w:t>-</w:t>
        </w:r>
      </w:hyperlink>
      <w:hyperlink r:id="rId23">
        <w:r w:rsidR="00627E76" w:rsidRPr="00956D8E">
          <w:t>8922</w:t>
        </w:r>
      </w:hyperlink>
      <w:hyperlink r:id="rId24">
        <w:r w:rsidR="00627E76" w:rsidRPr="00956D8E">
          <w:t>-</w:t>
        </w:r>
      </w:hyperlink>
      <w:hyperlink r:id="rId25">
        <w:r w:rsidR="00627E76" w:rsidRPr="00956D8E">
          <w:t>4718</w:t>
        </w:r>
      </w:hyperlink>
      <w:hyperlink r:id="rId26">
        <w:r w:rsidR="00627E76">
          <w:t xml:space="preserve"> </w:t>
        </w:r>
      </w:hyperlink>
    </w:p>
    <w:p w14:paraId="2820A8AA" w14:textId="77777777" w:rsidR="00956D8E" w:rsidRDefault="00956D8E" w:rsidP="00956D8E">
      <w:pPr>
        <w:spacing w:after="6" w:line="259" w:lineRule="auto"/>
        <w:ind w:left="10" w:right="49"/>
        <w:jc w:val="right"/>
        <w:rPr>
          <w:rFonts w:ascii="Calibri" w:eastAsia="Calibri" w:hAnsi="Calibri" w:cs="Calibri"/>
          <w:b/>
          <w:bCs/>
        </w:rPr>
      </w:pPr>
    </w:p>
    <w:p w14:paraId="7CE1299B" w14:textId="0D699FB5" w:rsidR="00BA4CE0" w:rsidRDefault="00627E76" w:rsidP="00956D8E">
      <w:pPr>
        <w:spacing w:after="6" w:line="259" w:lineRule="auto"/>
        <w:ind w:left="10" w:right="49"/>
        <w:jc w:val="right"/>
      </w:pPr>
      <w:r w:rsidRPr="0DAE03EB">
        <w:rPr>
          <w:rFonts w:ascii="Calibri" w:eastAsia="Calibri" w:hAnsi="Calibri" w:cs="Calibri"/>
          <w:b/>
          <w:bCs/>
        </w:rPr>
        <w:t xml:space="preserve">Alvarado Tarango Lizette </w:t>
      </w:r>
      <w:r>
        <w:t xml:space="preserve"> </w:t>
      </w:r>
    </w:p>
    <w:p w14:paraId="6506208F" w14:textId="0D4779E6" w:rsidR="00BA4CE0" w:rsidRDefault="00956D8E" w:rsidP="00956D8E">
      <w:pPr>
        <w:spacing w:after="5" w:line="263" w:lineRule="auto"/>
        <w:ind w:left="3320" w:right="49" w:hanging="3320"/>
        <w:jc w:val="right"/>
      </w:pPr>
      <w:r>
        <w:t>Tecnológico Nacional de México, Instituto Tecnológico de Ciudad Juárez, México</w:t>
      </w:r>
      <w:r w:rsidR="00627E76">
        <w:t xml:space="preserve">  </w:t>
      </w:r>
    </w:p>
    <w:p w14:paraId="323185F1" w14:textId="5BFAE77C" w:rsidR="00BA4CE0" w:rsidRPr="00956D8E" w:rsidRDefault="00627E76" w:rsidP="00956D8E">
      <w:pPr>
        <w:spacing w:after="20" w:line="259" w:lineRule="auto"/>
        <w:ind w:left="0" w:right="49" w:firstLine="0"/>
        <w:jc w:val="right"/>
        <w:rPr>
          <w:rFonts w:ascii="Calibri" w:hAnsi="Calibri" w:cs="Calibri"/>
          <w:color w:val="FF0000"/>
        </w:rPr>
      </w:pPr>
      <w:r w:rsidRPr="00956D8E">
        <w:rPr>
          <w:rFonts w:ascii="Calibri" w:hAnsi="Calibri" w:cs="Calibri"/>
          <w:color w:val="FF0000"/>
        </w:rPr>
        <w:t>lizette.at@cdjuarez.tecnm.mx</w:t>
      </w:r>
      <w:hyperlink r:id="rId27">
        <w:r w:rsidRPr="00956D8E">
          <w:rPr>
            <w:rFonts w:ascii="Calibri" w:hAnsi="Calibri" w:cs="Calibri"/>
            <w:color w:val="FF0000"/>
          </w:rPr>
          <w:t xml:space="preserve"> </w:t>
        </w:r>
      </w:hyperlink>
    </w:p>
    <w:p w14:paraId="371BF487" w14:textId="724A971D" w:rsidR="00BA4CE0" w:rsidRDefault="00627E76" w:rsidP="00956D8E">
      <w:pPr>
        <w:spacing w:after="20" w:line="259" w:lineRule="auto"/>
        <w:ind w:left="0" w:right="49" w:firstLine="0"/>
        <w:jc w:val="right"/>
      </w:pPr>
      <w:r w:rsidRPr="00956D8E">
        <w:t>https://orcid.org/000</w:t>
      </w:r>
      <w:hyperlink r:id="rId28">
        <w:r w:rsidRPr="00956D8E">
          <w:t>0</w:t>
        </w:r>
      </w:hyperlink>
      <w:hyperlink r:id="rId29">
        <w:r w:rsidRPr="00956D8E">
          <w:t>-</w:t>
        </w:r>
      </w:hyperlink>
      <w:hyperlink r:id="rId30">
        <w:r w:rsidRPr="00956D8E">
          <w:t>000</w:t>
        </w:r>
      </w:hyperlink>
      <w:hyperlink r:id="rId31">
        <w:r w:rsidRPr="00956D8E">
          <w:t>1</w:t>
        </w:r>
      </w:hyperlink>
      <w:hyperlink r:id="rId32">
        <w:r w:rsidRPr="00956D8E">
          <w:t>-</w:t>
        </w:r>
      </w:hyperlink>
      <w:hyperlink r:id="rId33">
        <w:r w:rsidRPr="00956D8E">
          <w:t>793</w:t>
        </w:r>
      </w:hyperlink>
      <w:hyperlink r:id="rId34">
        <w:r w:rsidRPr="00956D8E">
          <w:t>4</w:t>
        </w:r>
      </w:hyperlink>
      <w:hyperlink r:id="rId35">
        <w:r w:rsidRPr="00956D8E">
          <w:t>-</w:t>
        </w:r>
      </w:hyperlink>
      <w:hyperlink r:id="rId36">
        <w:r w:rsidRPr="00956D8E">
          <w:t>833</w:t>
        </w:r>
      </w:hyperlink>
      <w:hyperlink r:id="rId37">
        <w:r w:rsidRPr="00956D8E">
          <w:t>0</w:t>
        </w:r>
      </w:hyperlink>
      <w:hyperlink r:id="rId38">
        <w:r>
          <w:t xml:space="preserve"> </w:t>
        </w:r>
      </w:hyperlink>
      <w:hyperlink r:id="rId39">
        <w:r>
          <w:t xml:space="preserve"> </w:t>
        </w:r>
      </w:hyperlink>
    </w:p>
    <w:p w14:paraId="1B02D14E" w14:textId="77777777" w:rsidR="00956D8E" w:rsidRDefault="00956D8E" w:rsidP="00956D8E">
      <w:pPr>
        <w:spacing w:after="6" w:line="259" w:lineRule="auto"/>
        <w:ind w:left="10" w:right="49"/>
        <w:jc w:val="right"/>
        <w:rPr>
          <w:rFonts w:ascii="Calibri" w:eastAsia="Calibri" w:hAnsi="Calibri" w:cs="Calibri"/>
          <w:b/>
          <w:bCs/>
        </w:rPr>
      </w:pPr>
    </w:p>
    <w:p w14:paraId="4680AC12" w14:textId="07F3474C" w:rsidR="00BA4CE0" w:rsidRDefault="00627E76" w:rsidP="00956D8E">
      <w:pPr>
        <w:spacing w:after="6" w:line="259" w:lineRule="auto"/>
        <w:ind w:left="10" w:right="49"/>
        <w:jc w:val="right"/>
      </w:pPr>
      <w:r w:rsidRPr="0DAE03EB">
        <w:rPr>
          <w:rFonts w:ascii="Calibri" w:eastAsia="Calibri" w:hAnsi="Calibri" w:cs="Calibri"/>
          <w:b/>
          <w:bCs/>
        </w:rPr>
        <w:t xml:space="preserve">Poblano Ojinaga Eduardo Rafael </w:t>
      </w:r>
      <w:r>
        <w:t xml:space="preserve"> </w:t>
      </w:r>
    </w:p>
    <w:p w14:paraId="0EFD50D5" w14:textId="43A4CACE" w:rsidR="00BA4CE0" w:rsidRPr="00956D8E" w:rsidRDefault="00956D8E" w:rsidP="00956D8E">
      <w:pPr>
        <w:spacing w:after="20" w:line="259" w:lineRule="auto"/>
        <w:ind w:left="0" w:right="49" w:firstLine="0"/>
        <w:jc w:val="right"/>
        <w:rPr>
          <w:rFonts w:ascii="Calibri" w:hAnsi="Calibri" w:cs="Calibri"/>
          <w:color w:val="FF0000"/>
        </w:rPr>
      </w:pPr>
      <w:r>
        <w:t>Tecnológico Nacional de México, Instituto Tecnológico de Ciudad Juárez, México</w:t>
      </w:r>
      <w:r w:rsidRPr="00956D8E">
        <w:rPr>
          <w:rFonts w:ascii="Calibri" w:hAnsi="Calibri" w:cs="Calibri"/>
          <w:color w:val="FF0000"/>
        </w:rPr>
        <w:t xml:space="preserve"> </w:t>
      </w:r>
      <w:r w:rsidR="00627E76" w:rsidRPr="00956D8E">
        <w:rPr>
          <w:rFonts w:ascii="Calibri" w:hAnsi="Calibri" w:cs="Calibri"/>
          <w:color w:val="FF0000"/>
        </w:rPr>
        <w:t xml:space="preserve">Eduardo.po@cdjuarez.tecnm.mx </w:t>
      </w:r>
    </w:p>
    <w:p w14:paraId="6AF9D503" w14:textId="7780EEC9" w:rsidR="00BA4CE0" w:rsidRDefault="00627E76" w:rsidP="00956D8E">
      <w:pPr>
        <w:spacing w:after="20" w:line="259" w:lineRule="auto"/>
        <w:ind w:left="0" w:right="49" w:firstLine="0"/>
        <w:jc w:val="right"/>
      </w:pPr>
      <w:r w:rsidRPr="00956D8E">
        <w:t>https://orcid.org/0000</w:t>
      </w:r>
      <w:hyperlink r:id="rId40">
        <w:r w:rsidRPr="00956D8E">
          <w:t>-</w:t>
        </w:r>
      </w:hyperlink>
      <w:hyperlink r:id="rId41">
        <w:r w:rsidRPr="00956D8E">
          <w:t>0003</w:t>
        </w:r>
      </w:hyperlink>
      <w:hyperlink r:id="rId42">
        <w:r w:rsidRPr="00956D8E">
          <w:t>-</w:t>
        </w:r>
      </w:hyperlink>
      <w:hyperlink r:id="rId43">
        <w:r w:rsidRPr="00956D8E">
          <w:t>3482</w:t>
        </w:r>
      </w:hyperlink>
      <w:hyperlink r:id="rId44">
        <w:r w:rsidRPr="00956D8E">
          <w:t>-</w:t>
        </w:r>
      </w:hyperlink>
      <w:hyperlink r:id="rId45">
        <w:r w:rsidRPr="00956D8E">
          <w:t>7252</w:t>
        </w:r>
      </w:hyperlink>
      <w:hyperlink r:id="rId46">
        <w:r w:rsidRPr="00956D8E">
          <w:t xml:space="preserve"> </w:t>
        </w:r>
      </w:hyperlink>
      <w:r w:rsidRPr="00956D8E">
        <w:t xml:space="preserve"> </w:t>
      </w:r>
    </w:p>
    <w:p w14:paraId="0D6DD558" w14:textId="77777777" w:rsidR="00BA4CE0" w:rsidRDefault="00627E76" w:rsidP="00956D8E">
      <w:pPr>
        <w:spacing w:after="15" w:line="259" w:lineRule="auto"/>
        <w:ind w:left="0" w:right="49" w:firstLine="0"/>
        <w:jc w:val="right"/>
      </w:pPr>
      <w:r>
        <w:t xml:space="preserve">  </w:t>
      </w:r>
    </w:p>
    <w:p w14:paraId="499E512F" w14:textId="77777777" w:rsidR="00BA4CE0" w:rsidRDefault="00627E76" w:rsidP="00956D8E">
      <w:pPr>
        <w:spacing w:after="15" w:line="259" w:lineRule="auto"/>
        <w:ind w:left="0" w:right="49" w:firstLine="0"/>
        <w:jc w:val="right"/>
      </w:pPr>
      <w:r>
        <w:t xml:space="preserve">  </w:t>
      </w:r>
    </w:p>
    <w:p w14:paraId="599D4519" w14:textId="77777777" w:rsidR="00BA4CE0" w:rsidRDefault="00627E76" w:rsidP="00956D8E">
      <w:pPr>
        <w:spacing w:after="10" w:line="259" w:lineRule="auto"/>
        <w:ind w:left="0" w:right="49" w:firstLine="0"/>
        <w:jc w:val="right"/>
      </w:pPr>
      <w:r>
        <w:t xml:space="preserve">  </w:t>
      </w:r>
    </w:p>
    <w:p w14:paraId="0170C5CC" w14:textId="77777777" w:rsidR="00BA4CE0" w:rsidRDefault="00627E76" w:rsidP="00956D8E">
      <w:pPr>
        <w:spacing w:after="36" w:line="272" w:lineRule="auto"/>
        <w:ind w:left="30" w:right="49" w:firstLine="0"/>
        <w:jc w:val="left"/>
      </w:pPr>
      <w:r>
        <w:t xml:space="preserve">    </w:t>
      </w:r>
      <w:r w:rsidRPr="0DAE03EB">
        <w:rPr>
          <w:color w:val="202124"/>
        </w:rPr>
        <w:t xml:space="preserve"> </w:t>
      </w:r>
      <w:r>
        <w:t xml:space="preserve">  </w:t>
      </w:r>
    </w:p>
    <w:p w14:paraId="5E60E44C" w14:textId="78D4C57E" w:rsidR="00BA4CE0" w:rsidRDefault="00627E76" w:rsidP="00956D8E">
      <w:pPr>
        <w:pStyle w:val="Ttulo1"/>
        <w:spacing w:line="360" w:lineRule="auto"/>
        <w:ind w:left="-5" w:right="49"/>
        <w:jc w:val="left"/>
      </w:pPr>
      <w:r w:rsidRPr="0DAE03EB">
        <w:rPr>
          <w:rFonts w:ascii="Calibri" w:eastAsia="Calibri" w:hAnsi="Calibri" w:cs="Calibri"/>
          <w:sz w:val="28"/>
          <w:szCs w:val="28"/>
        </w:rPr>
        <w:lastRenderedPageBreak/>
        <w:t xml:space="preserve">Resumen </w:t>
      </w:r>
      <w:r w:rsidRPr="0DAE03EB">
        <w:rPr>
          <w:rFonts w:ascii="Calibri" w:eastAsia="Calibri" w:hAnsi="Calibri" w:cs="Calibri"/>
          <w:color w:val="FF0000"/>
          <w:sz w:val="28"/>
          <w:szCs w:val="28"/>
        </w:rPr>
        <w:t xml:space="preserve"> </w:t>
      </w:r>
      <w:r>
        <w:t xml:space="preserve">  </w:t>
      </w:r>
    </w:p>
    <w:p w14:paraId="46231280" w14:textId="0928619C" w:rsidR="00BA4CE0" w:rsidRPr="00956D8E" w:rsidRDefault="00627E76" w:rsidP="00956D8E">
      <w:pPr>
        <w:spacing w:after="0" w:line="360" w:lineRule="auto"/>
        <w:ind w:left="10" w:right="49"/>
      </w:pPr>
      <w:r>
        <w:t xml:space="preserve">El micronegocio Importaciones S&amp;B, ubicado en Ciudad Juárez, Chihuahua, inició sus operaciones en el año 2021, importando mercancía </w:t>
      </w:r>
      <w:r w:rsidR="007A591A">
        <w:t xml:space="preserve">variada como electrodomésticos y herramienta </w:t>
      </w:r>
      <w:r>
        <w:t xml:space="preserve">de tiendas </w:t>
      </w:r>
      <w:r w:rsidR="00E035B2">
        <w:t xml:space="preserve">reconocidas </w:t>
      </w:r>
      <w:r>
        <w:t xml:space="preserve">en Estados Unidos </w:t>
      </w:r>
      <w:r w:rsidR="00661F31">
        <w:t>Walmart</w:t>
      </w:r>
      <w:r w:rsidR="00E035B2">
        <w:t xml:space="preserve"> y otras más </w:t>
      </w:r>
      <w:r w:rsidR="00494C99">
        <w:t>con destino a</w:t>
      </w:r>
      <w:r>
        <w:t xml:space="preserve"> México. Tras consolidar su experiencia </w:t>
      </w:r>
      <w:r w:rsidR="00B066D2">
        <w:t xml:space="preserve">operativa </w:t>
      </w:r>
      <w:r w:rsidR="009F24A0">
        <w:t xml:space="preserve">y comercial </w:t>
      </w:r>
      <w:r>
        <w:t xml:space="preserve">en el negocio, la empresa ahora busca </w:t>
      </w:r>
      <w:r w:rsidR="00310C1C">
        <w:t>tener una expansión internacional</w:t>
      </w:r>
      <w:r>
        <w:t xml:space="preserve"> hacia Colombia, exportando productos de calefacción y refrigeración. Este proyecto busca aprovechar su conocimiento en logística y comercio internacional para facilitar la entrada de mercancías de origen estadounidense en el mercado colombiano, fortaleciendo su crecimiento y diversificación.  </w:t>
      </w:r>
    </w:p>
    <w:p w14:paraId="4A89841A" w14:textId="737F744B" w:rsidR="00BA4CE0" w:rsidRPr="00956D8E" w:rsidRDefault="00627E76" w:rsidP="00956D8E">
      <w:pPr>
        <w:spacing w:after="0" w:line="360" w:lineRule="auto"/>
        <w:ind w:left="10" w:right="49"/>
      </w:pPr>
      <w:r>
        <w:t>El análisis de viabilidad se</w:t>
      </w:r>
      <w:r w:rsidR="00F4549A">
        <w:t xml:space="preserve"> basará en costos</w:t>
      </w:r>
      <w:r>
        <w:t xml:space="preserve">, el cual se </w:t>
      </w:r>
      <w:r w:rsidR="00B77A98">
        <w:t>desarrollará</w:t>
      </w:r>
      <w:r>
        <w:t xml:space="preserve"> dentro de un entorno de aspectos clave del </w:t>
      </w:r>
      <w:r w:rsidR="00C5342C">
        <w:t xml:space="preserve">estudio </w:t>
      </w:r>
      <w:r>
        <w:t xml:space="preserve">financiero y operacional. La inversión inicial y los costos operativos </w:t>
      </w:r>
      <w:r w:rsidR="006169F6">
        <w:t>deberán</w:t>
      </w:r>
      <w:r>
        <w:t xml:space="preserve"> ser comparados con las proyecciones de ventas y márgenes para determinar la viabilidad a largo plazo, asegurando que el retorno sea favorable y sostenible en el tiempo.  </w:t>
      </w:r>
    </w:p>
    <w:p w14:paraId="356242CB" w14:textId="464B799D" w:rsidR="00BA4CE0" w:rsidRDefault="009E3C40" w:rsidP="00956D8E">
      <w:pPr>
        <w:spacing w:after="0" w:line="360" w:lineRule="auto"/>
        <w:ind w:left="10" w:right="49"/>
      </w:pPr>
      <w:r>
        <w:t>El</w:t>
      </w:r>
      <w:r w:rsidR="00A03263">
        <w:t xml:space="preserve"> objetivo</w:t>
      </w:r>
      <w:r w:rsidR="00627E76">
        <w:t xml:space="preserve"> será optimizar los costos logísticos para mantener precios competitivos y gestionar eficientemente los riesgos económicos y regulatorios. La rentabilidad dependerá de un correcto análisis de mercado, control de gastos y una estrategia sólida de comercialización. El proyecto </w:t>
      </w:r>
      <w:r w:rsidR="006D60D5">
        <w:t>busca evaluar</w:t>
      </w:r>
      <w:r w:rsidR="00627E76">
        <w:t xml:space="preserve"> un potencial de crecimiento basado en la experiencia de Importaciones S&amp;B, de acuerdo con la demanda </w:t>
      </w:r>
      <w:r w:rsidR="00F16FAE">
        <w:t xml:space="preserve">observada </w:t>
      </w:r>
      <w:r w:rsidR="00627E76">
        <w:t xml:space="preserve">de productos estadounidenses en el mercado colombiano.  </w:t>
      </w:r>
    </w:p>
    <w:p w14:paraId="189DBDDA" w14:textId="57BB4F9A" w:rsidR="00BA4CE0" w:rsidRDefault="1C5594BE" w:rsidP="00956D8E">
      <w:pPr>
        <w:spacing w:after="0" w:line="360" w:lineRule="auto"/>
        <w:ind w:left="10" w:right="49"/>
      </w:pPr>
      <w:r w:rsidRPr="00956D8E">
        <w:rPr>
          <w:rFonts w:ascii="Calibri" w:eastAsia="Calibri" w:hAnsi="Calibri" w:cs="Calibri"/>
          <w:b/>
          <w:color w:val="000000"/>
          <w:sz w:val="28"/>
          <w:szCs w:val="28"/>
          <w:lang w:val="es-US" w:eastAsia="es-MX"/>
        </w:rPr>
        <w:t>Palabras clave:</w:t>
      </w:r>
      <w:r>
        <w:t xml:space="preserve"> Micro</w:t>
      </w:r>
      <w:r w:rsidR="6F058405">
        <w:t xml:space="preserve">negocio, </w:t>
      </w:r>
      <w:r w:rsidR="04A8E3C1">
        <w:t>importación</w:t>
      </w:r>
      <w:r w:rsidR="6F058405">
        <w:t xml:space="preserve">, </w:t>
      </w:r>
      <w:r w:rsidR="299DE20F">
        <w:t>exportación</w:t>
      </w:r>
      <w:r w:rsidR="6F058405">
        <w:t>, costos, rentabilidad,</w:t>
      </w:r>
      <w:r w:rsidR="004B442B">
        <w:t xml:space="preserve"> </w:t>
      </w:r>
      <w:r w:rsidR="19C531BC">
        <w:t>inversión</w:t>
      </w:r>
      <w:r w:rsidR="6F058405">
        <w:t xml:space="preserve">, </w:t>
      </w:r>
      <w:r w:rsidR="6776E644">
        <w:t>viabilidad.</w:t>
      </w:r>
      <w:r w:rsidR="00627E76">
        <w:t xml:space="preserve"> </w:t>
      </w:r>
    </w:p>
    <w:p w14:paraId="14BC8CC6" w14:textId="77777777" w:rsidR="00956D8E" w:rsidRDefault="00956D8E" w:rsidP="00956D8E">
      <w:pPr>
        <w:spacing w:after="0" w:line="360" w:lineRule="auto"/>
        <w:ind w:left="10" w:right="49"/>
      </w:pPr>
    </w:p>
    <w:p w14:paraId="768916F4" w14:textId="77777777" w:rsidR="00BA4CE0" w:rsidRPr="00956D8E" w:rsidRDefault="00627E76" w:rsidP="00956D8E">
      <w:pPr>
        <w:pStyle w:val="Ttulo1"/>
        <w:spacing w:line="360" w:lineRule="auto"/>
        <w:ind w:left="-5" w:right="49"/>
        <w:jc w:val="left"/>
        <w:rPr>
          <w:lang w:val="en-US"/>
        </w:rPr>
      </w:pPr>
      <w:r w:rsidRPr="00956D8E">
        <w:rPr>
          <w:rFonts w:ascii="Calibri" w:eastAsia="Calibri" w:hAnsi="Calibri" w:cs="Calibri"/>
          <w:sz w:val="28"/>
          <w:szCs w:val="28"/>
          <w:lang w:val="en-US"/>
        </w:rPr>
        <w:t xml:space="preserve">Abstract </w:t>
      </w:r>
      <w:r w:rsidRPr="00956D8E">
        <w:rPr>
          <w:lang w:val="en-US"/>
        </w:rPr>
        <w:t xml:space="preserve">  </w:t>
      </w:r>
    </w:p>
    <w:p w14:paraId="044288C7" w14:textId="419325DC" w:rsidR="00BA4CE0" w:rsidRDefault="00627E76" w:rsidP="00956D8E">
      <w:pPr>
        <w:spacing w:after="0" w:line="360" w:lineRule="auto"/>
        <w:ind w:left="10" w:right="49"/>
        <w:rPr>
          <w:lang w:val="en-US"/>
        </w:rPr>
      </w:pPr>
      <w:r w:rsidRPr="00956D8E">
        <w:rPr>
          <w:lang w:val="en-US"/>
        </w:rPr>
        <w:t xml:space="preserve">The microbusiness Importaciones S&amp;B, located in Ciudad Juárez, Chihuahua, began operations in 2021, </w:t>
      </w:r>
      <w:r w:rsidR="00F84745" w:rsidRPr="00956D8E">
        <w:rPr>
          <w:lang w:val="en-US"/>
        </w:rPr>
        <w:t>sourcing products</w:t>
      </w:r>
      <w:r w:rsidRPr="00956D8E">
        <w:rPr>
          <w:lang w:val="en-US"/>
        </w:rPr>
        <w:t xml:space="preserve"> </w:t>
      </w:r>
      <w:proofErr w:type="spellStart"/>
      <w:r w:rsidR="00281520" w:rsidRPr="00956D8E">
        <w:rPr>
          <w:lang w:val="en-US"/>
        </w:rPr>
        <w:t>sush</w:t>
      </w:r>
      <w:proofErr w:type="spellEnd"/>
      <w:r w:rsidR="00281520" w:rsidRPr="00956D8E">
        <w:rPr>
          <w:lang w:val="en-US"/>
        </w:rPr>
        <w:t xml:space="preserve"> as appliances and </w:t>
      </w:r>
      <w:proofErr w:type="spellStart"/>
      <w:r w:rsidR="00281520" w:rsidRPr="00956D8E">
        <w:rPr>
          <w:lang w:val="en-US"/>
        </w:rPr>
        <w:t>tolos</w:t>
      </w:r>
      <w:proofErr w:type="spellEnd"/>
      <w:r w:rsidR="00281520" w:rsidRPr="00956D8E">
        <w:rPr>
          <w:lang w:val="en-US"/>
        </w:rPr>
        <w:t xml:space="preserve"> </w:t>
      </w:r>
      <w:r w:rsidRPr="00956D8E">
        <w:rPr>
          <w:lang w:val="en-US"/>
        </w:rPr>
        <w:t xml:space="preserve">from </w:t>
      </w:r>
      <w:proofErr w:type="spellStart"/>
      <w:r w:rsidR="00AD13ED" w:rsidRPr="00956D8E">
        <w:rPr>
          <w:lang w:val="en-US"/>
        </w:rPr>
        <w:t>well known</w:t>
      </w:r>
      <w:proofErr w:type="spellEnd"/>
      <w:r w:rsidR="00AD13ED" w:rsidRPr="00956D8E">
        <w:rPr>
          <w:lang w:val="en-US"/>
        </w:rPr>
        <w:t xml:space="preserve"> </w:t>
      </w:r>
      <w:r w:rsidRPr="00956D8E">
        <w:rPr>
          <w:lang w:val="en-US"/>
        </w:rPr>
        <w:t>stores in the United States such as Walmar</w:t>
      </w:r>
      <w:r w:rsidR="00E035B2" w:rsidRPr="00956D8E">
        <w:rPr>
          <w:lang w:val="en-US"/>
        </w:rPr>
        <w:t>t</w:t>
      </w:r>
      <w:r w:rsidR="00AD13ED" w:rsidRPr="00956D8E">
        <w:rPr>
          <w:lang w:val="en-US"/>
        </w:rPr>
        <w:t xml:space="preserve"> </w:t>
      </w:r>
      <w:r w:rsidR="004A0BD9" w:rsidRPr="00956D8E">
        <w:rPr>
          <w:lang w:val="en-US"/>
        </w:rPr>
        <w:t xml:space="preserve">among others </w:t>
      </w:r>
      <w:r w:rsidRPr="00956D8E">
        <w:rPr>
          <w:lang w:val="en-US"/>
        </w:rPr>
        <w:t xml:space="preserve">to Mexico. After consolidating its experience in the business, the company </w:t>
      </w:r>
      <w:r w:rsidR="00E57C3D" w:rsidRPr="00956D8E">
        <w:rPr>
          <w:lang w:val="en-US"/>
        </w:rPr>
        <w:t xml:space="preserve">is now looking to </w:t>
      </w:r>
      <w:r w:rsidR="00E45DCC" w:rsidRPr="00956D8E">
        <w:rPr>
          <w:lang w:val="en-US"/>
        </w:rPr>
        <w:t>expand internationally</w:t>
      </w:r>
      <w:r w:rsidRPr="00956D8E">
        <w:rPr>
          <w:lang w:val="en-US"/>
        </w:rPr>
        <w:t xml:space="preserve"> into Colombia, exporting heating and cooling products. This project seeks to leverage its knowledge of logistics and international trade to facilitate the entry of U.S.-origin goods into the Colombian market, strengthening its growth and diversification.  </w:t>
      </w:r>
    </w:p>
    <w:p w14:paraId="0785F09F" w14:textId="6145FAB9" w:rsidR="00BA4CE0" w:rsidRDefault="00286072" w:rsidP="00956D8E">
      <w:pPr>
        <w:spacing w:after="0" w:line="360" w:lineRule="auto"/>
        <w:ind w:left="10" w:right="49"/>
        <w:rPr>
          <w:lang w:val="en-US"/>
        </w:rPr>
      </w:pPr>
      <w:r w:rsidRPr="00956D8E">
        <w:rPr>
          <w:lang w:val="en-US"/>
        </w:rPr>
        <w:lastRenderedPageBreak/>
        <w:t xml:space="preserve">Cost </w:t>
      </w:r>
      <w:r w:rsidR="00F865CA" w:rsidRPr="00956D8E">
        <w:rPr>
          <w:lang w:val="en-US"/>
        </w:rPr>
        <w:t xml:space="preserve">based </w:t>
      </w:r>
      <w:r w:rsidR="00627E76" w:rsidRPr="00956D8E">
        <w:rPr>
          <w:lang w:val="en-US"/>
        </w:rPr>
        <w:t xml:space="preserve">feasibility analysis </w:t>
      </w:r>
      <w:r w:rsidR="00407476" w:rsidRPr="00956D8E">
        <w:rPr>
          <w:lang w:val="en-US"/>
        </w:rPr>
        <w:t xml:space="preserve">it </w:t>
      </w:r>
      <w:r w:rsidR="00627E76" w:rsidRPr="00956D8E">
        <w:rPr>
          <w:lang w:val="en-US"/>
        </w:rPr>
        <w:t>will be based on costs,</w:t>
      </w:r>
      <w:r w:rsidR="002757C9" w:rsidRPr="00956D8E">
        <w:rPr>
          <w:lang w:val="en-US"/>
        </w:rPr>
        <w:t xml:space="preserve"> </w:t>
      </w:r>
      <w:r w:rsidR="00A66903" w:rsidRPr="00956D8E">
        <w:rPr>
          <w:lang w:val="en-US"/>
        </w:rPr>
        <w:t>w</w:t>
      </w:r>
      <w:r w:rsidR="002757C9" w:rsidRPr="00956D8E">
        <w:rPr>
          <w:lang w:val="en-US"/>
        </w:rPr>
        <w:t>hich will be developed addressing key aspects</w:t>
      </w:r>
      <w:r w:rsidR="00A66903" w:rsidRPr="00956D8E">
        <w:rPr>
          <w:lang w:val="en-US"/>
        </w:rPr>
        <w:t xml:space="preserve"> </w:t>
      </w:r>
      <w:r w:rsidR="00627E76" w:rsidRPr="00956D8E">
        <w:rPr>
          <w:lang w:val="en-US"/>
        </w:rPr>
        <w:t xml:space="preserve">of financial and operational </w:t>
      </w:r>
      <w:r w:rsidR="00867F8F" w:rsidRPr="00956D8E">
        <w:rPr>
          <w:lang w:val="en-US"/>
        </w:rPr>
        <w:t>study</w:t>
      </w:r>
      <w:r w:rsidR="00627E76" w:rsidRPr="00956D8E">
        <w:rPr>
          <w:lang w:val="en-US"/>
        </w:rPr>
        <w:t xml:space="preserve">. The initial investment and operating costs </w:t>
      </w:r>
      <w:r w:rsidR="00490D8B" w:rsidRPr="00956D8E">
        <w:rPr>
          <w:lang w:val="en-US"/>
        </w:rPr>
        <w:t xml:space="preserve">they should be </w:t>
      </w:r>
      <w:r w:rsidR="006169F6" w:rsidRPr="00956D8E">
        <w:rPr>
          <w:lang w:val="en-US"/>
        </w:rPr>
        <w:t>compared</w:t>
      </w:r>
      <w:r w:rsidR="00627E76" w:rsidRPr="00956D8E">
        <w:rPr>
          <w:lang w:val="en-US"/>
        </w:rPr>
        <w:t xml:space="preserve"> with sales and margin projections to determine long-term viability, ensuring that the return is favorable and sustainable over time.  </w:t>
      </w:r>
    </w:p>
    <w:p w14:paraId="386CAB53" w14:textId="3CBCF91C" w:rsidR="00BA4CE0" w:rsidRDefault="00627E76" w:rsidP="00956D8E">
      <w:pPr>
        <w:spacing w:after="0" w:line="360" w:lineRule="auto"/>
        <w:ind w:left="10" w:right="49"/>
        <w:rPr>
          <w:lang w:val="en-US"/>
        </w:rPr>
      </w:pPr>
      <w:r w:rsidRPr="00956D8E">
        <w:rPr>
          <w:lang w:val="en-US"/>
        </w:rPr>
        <w:t xml:space="preserve">The </w:t>
      </w:r>
      <w:r w:rsidR="00D12B82" w:rsidRPr="00956D8E">
        <w:rPr>
          <w:lang w:val="en-US"/>
        </w:rPr>
        <w:t>object</w:t>
      </w:r>
      <w:r w:rsidR="005A2032" w:rsidRPr="00956D8E">
        <w:rPr>
          <w:lang w:val="en-US"/>
        </w:rPr>
        <w:t>ive</w:t>
      </w:r>
      <w:r w:rsidRPr="00956D8E">
        <w:rPr>
          <w:lang w:val="en-US"/>
        </w:rPr>
        <w:t xml:space="preserve"> will be to optimize logistics costs to maintain competitive prices and efficiently manage economic and regulatory risks. Profitability will depend on proper market analysis, cost control, and a solid marketing strategy. The project </w:t>
      </w:r>
      <w:r w:rsidR="00573A2C" w:rsidRPr="00956D8E">
        <w:rPr>
          <w:lang w:val="en-US"/>
        </w:rPr>
        <w:t xml:space="preserve">seeks to </w:t>
      </w:r>
      <w:r w:rsidR="000B7353" w:rsidRPr="00956D8E">
        <w:rPr>
          <w:lang w:val="en-US"/>
        </w:rPr>
        <w:t xml:space="preserve">evaluate </w:t>
      </w:r>
      <w:r w:rsidRPr="00956D8E">
        <w:rPr>
          <w:lang w:val="en-US"/>
        </w:rPr>
        <w:t xml:space="preserve">growth potential based on the experience of Importaciones S&amp;B, </w:t>
      </w:r>
      <w:r w:rsidR="006647D7" w:rsidRPr="00956D8E">
        <w:rPr>
          <w:lang w:val="en-US"/>
        </w:rPr>
        <w:t>according to the observ</w:t>
      </w:r>
      <w:r w:rsidR="00D306ED" w:rsidRPr="00956D8E">
        <w:rPr>
          <w:lang w:val="en-US"/>
        </w:rPr>
        <w:t>ed demand</w:t>
      </w:r>
      <w:r w:rsidRPr="00956D8E">
        <w:rPr>
          <w:lang w:val="en-US"/>
        </w:rPr>
        <w:t xml:space="preserve"> for </w:t>
      </w:r>
      <w:proofErr w:type="spellStart"/>
      <w:r w:rsidR="0031400A" w:rsidRPr="00956D8E">
        <w:rPr>
          <w:lang w:val="en-US"/>
        </w:rPr>
        <w:t>american</w:t>
      </w:r>
      <w:proofErr w:type="spellEnd"/>
      <w:r w:rsidRPr="00956D8E">
        <w:rPr>
          <w:lang w:val="en-US"/>
        </w:rPr>
        <w:t xml:space="preserve"> products in the Colombian market.  </w:t>
      </w:r>
    </w:p>
    <w:p w14:paraId="5AE3CE1A" w14:textId="457D829A" w:rsidR="6AC8C5BD" w:rsidRPr="00956D8E" w:rsidRDefault="6AC8C5BD" w:rsidP="00956D8E">
      <w:pPr>
        <w:spacing w:after="0" w:line="360" w:lineRule="auto"/>
        <w:ind w:left="10" w:right="49"/>
        <w:rPr>
          <w:lang w:val="en-US"/>
        </w:rPr>
      </w:pPr>
      <w:r w:rsidRPr="00820530">
        <w:rPr>
          <w:rFonts w:ascii="Calibri" w:eastAsia="Calibri" w:hAnsi="Calibri" w:cs="Calibri"/>
          <w:b/>
          <w:color w:val="000000"/>
          <w:sz w:val="28"/>
          <w:szCs w:val="28"/>
          <w:lang w:val="en-US" w:eastAsia="es-MX"/>
        </w:rPr>
        <w:t>Keywords:</w:t>
      </w:r>
      <w:r w:rsidRPr="0DAE03EB">
        <w:rPr>
          <w:lang w:val="en-US"/>
        </w:rPr>
        <w:t xml:space="preserve"> Microbusiness, import, export, costs, profitability, investment, feasibility.</w:t>
      </w:r>
    </w:p>
    <w:p w14:paraId="3BF56565" w14:textId="2A3DE484" w:rsidR="00BA4CE0" w:rsidRPr="00956D8E" w:rsidRDefault="00BA4CE0" w:rsidP="00956D8E">
      <w:pPr>
        <w:spacing w:after="0" w:line="360" w:lineRule="auto"/>
        <w:ind w:left="0" w:right="49" w:firstLine="0"/>
        <w:jc w:val="left"/>
        <w:rPr>
          <w:lang w:val="en-US"/>
        </w:rPr>
      </w:pPr>
    </w:p>
    <w:p w14:paraId="503FB027" w14:textId="3B88517E" w:rsidR="00BA4CE0" w:rsidRDefault="00627E76" w:rsidP="00956D8E">
      <w:pPr>
        <w:pStyle w:val="Ttulo1"/>
        <w:spacing w:line="360" w:lineRule="auto"/>
        <w:ind w:left="-5" w:right="49"/>
        <w:jc w:val="left"/>
      </w:pPr>
      <w:r w:rsidRPr="0DAE03EB">
        <w:rPr>
          <w:rFonts w:ascii="Calibri" w:eastAsia="Calibri" w:hAnsi="Calibri" w:cs="Calibri"/>
          <w:sz w:val="28"/>
          <w:szCs w:val="28"/>
        </w:rPr>
        <w:t xml:space="preserve">Resumo </w:t>
      </w:r>
      <w:r>
        <w:t xml:space="preserve">  </w:t>
      </w:r>
    </w:p>
    <w:p w14:paraId="3655A78D" w14:textId="598063AD" w:rsidR="00BA4CE0" w:rsidRPr="00956D8E" w:rsidRDefault="000D72A4" w:rsidP="00956D8E">
      <w:pPr>
        <w:spacing w:after="0" w:line="354" w:lineRule="auto"/>
        <w:ind w:left="15" w:right="49" w:hanging="30"/>
      </w:pPr>
      <w:r w:rsidRPr="00956D8E">
        <w:t xml:space="preserve">A microempresa Importaciones S&amp;B, </w:t>
      </w:r>
      <w:proofErr w:type="spellStart"/>
      <w:r w:rsidRPr="00956D8E">
        <w:t>sediada</w:t>
      </w:r>
      <w:proofErr w:type="spellEnd"/>
      <w:r w:rsidRPr="00956D8E">
        <w:t xml:space="preserve"> em Ciudad Juárez, Chihuahua, </w:t>
      </w:r>
      <w:proofErr w:type="spellStart"/>
      <w:r w:rsidRPr="00956D8E">
        <w:t>iniciou</w:t>
      </w:r>
      <w:proofErr w:type="spellEnd"/>
      <w:r w:rsidRPr="00956D8E">
        <w:t xml:space="preserve"> </w:t>
      </w:r>
      <w:proofErr w:type="spellStart"/>
      <w:r w:rsidRPr="00956D8E">
        <w:t>suas</w:t>
      </w:r>
      <w:proofErr w:type="spellEnd"/>
      <w:r w:rsidRPr="00956D8E">
        <w:t xml:space="preserve"> </w:t>
      </w:r>
      <w:proofErr w:type="spellStart"/>
      <w:r w:rsidRPr="00956D8E">
        <w:t>operações</w:t>
      </w:r>
      <w:proofErr w:type="spellEnd"/>
      <w:r w:rsidRPr="00956D8E">
        <w:t xml:space="preserve"> em 2021, importando </w:t>
      </w:r>
      <w:proofErr w:type="spellStart"/>
      <w:r w:rsidRPr="00956D8E">
        <w:t>uma</w:t>
      </w:r>
      <w:proofErr w:type="spellEnd"/>
      <w:r w:rsidRPr="00956D8E">
        <w:t xml:space="preserve"> </w:t>
      </w:r>
      <w:proofErr w:type="spellStart"/>
      <w:r w:rsidRPr="00956D8E">
        <w:t>variedade</w:t>
      </w:r>
      <w:proofErr w:type="spellEnd"/>
      <w:r w:rsidRPr="00956D8E">
        <w:t xml:space="preserve"> de </w:t>
      </w:r>
      <w:proofErr w:type="spellStart"/>
      <w:r w:rsidRPr="00956D8E">
        <w:t>mercadorias</w:t>
      </w:r>
      <w:proofErr w:type="spellEnd"/>
      <w:r w:rsidRPr="00956D8E">
        <w:t xml:space="preserve"> — </w:t>
      </w:r>
      <w:proofErr w:type="spellStart"/>
      <w:r w:rsidRPr="00956D8E">
        <w:t>tais</w:t>
      </w:r>
      <w:proofErr w:type="spellEnd"/>
      <w:r w:rsidRPr="00956D8E">
        <w:t xml:space="preserve"> como </w:t>
      </w:r>
      <w:proofErr w:type="spellStart"/>
      <w:r w:rsidRPr="00956D8E">
        <w:t>eletrodomésticos</w:t>
      </w:r>
      <w:proofErr w:type="spellEnd"/>
      <w:r w:rsidRPr="00956D8E">
        <w:t xml:space="preserve"> e </w:t>
      </w:r>
      <w:proofErr w:type="spellStart"/>
      <w:r w:rsidRPr="00956D8E">
        <w:t>ferramentas</w:t>
      </w:r>
      <w:proofErr w:type="spellEnd"/>
      <w:r w:rsidRPr="00956D8E">
        <w:t xml:space="preserve"> — de </w:t>
      </w:r>
      <w:proofErr w:type="spellStart"/>
      <w:r w:rsidRPr="00956D8E">
        <w:t>varejistas</w:t>
      </w:r>
      <w:proofErr w:type="spellEnd"/>
      <w:r w:rsidRPr="00956D8E">
        <w:t xml:space="preserve"> </w:t>
      </w:r>
      <w:proofErr w:type="spellStart"/>
      <w:r w:rsidRPr="00956D8E">
        <w:t>renomados</w:t>
      </w:r>
      <w:proofErr w:type="spellEnd"/>
      <w:r w:rsidRPr="00956D8E">
        <w:t xml:space="preserve"> dos Estados Unidos, </w:t>
      </w:r>
      <w:proofErr w:type="spellStart"/>
      <w:r w:rsidRPr="00956D8E">
        <w:t>incluindo</w:t>
      </w:r>
      <w:proofErr w:type="spellEnd"/>
      <w:r w:rsidRPr="00956D8E">
        <w:t xml:space="preserve"> o Walmart e </w:t>
      </w:r>
      <w:proofErr w:type="spellStart"/>
      <w:r w:rsidRPr="00956D8E">
        <w:t>outros</w:t>
      </w:r>
      <w:proofErr w:type="spellEnd"/>
      <w:r w:rsidRPr="00956D8E">
        <w:t xml:space="preserve">, para </w:t>
      </w:r>
      <w:proofErr w:type="spellStart"/>
      <w:r w:rsidRPr="00956D8E">
        <w:t>distribuição</w:t>
      </w:r>
      <w:proofErr w:type="spellEnd"/>
      <w:r w:rsidRPr="00956D8E">
        <w:t xml:space="preserve"> no México. </w:t>
      </w:r>
      <w:proofErr w:type="spellStart"/>
      <w:r w:rsidRPr="00956D8E">
        <w:t>Tendo</w:t>
      </w:r>
      <w:proofErr w:type="spellEnd"/>
      <w:r w:rsidRPr="00956D8E">
        <w:t xml:space="preserve"> consolidado </w:t>
      </w:r>
      <w:proofErr w:type="spellStart"/>
      <w:r w:rsidRPr="00956D8E">
        <w:t>sua</w:t>
      </w:r>
      <w:proofErr w:type="spellEnd"/>
      <w:r w:rsidRPr="00956D8E">
        <w:t xml:space="preserve"> </w:t>
      </w:r>
      <w:proofErr w:type="spellStart"/>
      <w:r w:rsidRPr="00956D8E">
        <w:t>expertise</w:t>
      </w:r>
      <w:proofErr w:type="spellEnd"/>
      <w:r w:rsidRPr="00956D8E">
        <w:t xml:space="preserve"> operacional </w:t>
      </w:r>
      <w:proofErr w:type="gramStart"/>
      <w:r w:rsidRPr="00956D8E">
        <w:t>e</w:t>
      </w:r>
      <w:proofErr w:type="gramEnd"/>
      <w:r w:rsidRPr="00956D8E">
        <w:t xml:space="preserve"> comercial no </w:t>
      </w:r>
      <w:proofErr w:type="spellStart"/>
      <w:r w:rsidRPr="00956D8E">
        <w:t>setor</w:t>
      </w:r>
      <w:proofErr w:type="spellEnd"/>
      <w:r w:rsidRPr="00956D8E">
        <w:t xml:space="preserve">, a empresa busca </w:t>
      </w:r>
      <w:proofErr w:type="spellStart"/>
      <w:r w:rsidRPr="00956D8E">
        <w:t>agora</w:t>
      </w:r>
      <w:proofErr w:type="spellEnd"/>
      <w:r w:rsidRPr="00956D8E">
        <w:t xml:space="preserve"> expandir-se internacionalmente para a </w:t>
      </w:r>
      <w:proofErr w:type="spellStart"/>
      <w:r w:rsidRPr="00956D8E">
        <w:t>Colômbia</w:t>
      </w:r>
      <w:proofErr w:type="spellEnd"/>
      <w:r w:rsidRPr="00956D8E">
        <w:t xml:space="preserve">, por </w:t>
      </w:r>
      <w:proofErr w:type="spellStart"/>
      <w:r w:rsidRPr="00956D8E">
        <w:t>meio</w:t>
      </w:r>
      <w:proofErr w:type="spellEnd"/>
      <w:r w:rsidRPr="00956D8E">
        <w:t xml:space="preserve"> da </w:t>
      </w:r>
      <w:proofErr w:type="spellStart"/>
      <w:r w:rsidRPr="00956D8E">
        <w:t>exportação</w:t>
      </w:r>
      <w:proofErr w:type="spellEnd"/>
      <w:r w:rsidRPr="00956D8E">
        <w:t xml:space="preserve"> de </w:t>
      </w:r>
      <w:proofErr w:type="spellStart"/>
      <w:r w:rsidRPr="00956D8E">
        <w:t>produtos</w:t>
      </w:r>
      <w:proofErr w:type="spellEnd"/>
      <w:r w:rsidRPr="00956D8E">
        <w:t xml:space="preserve"> de </w:t>
      </w:r>
      <w:proofErr w:type="spellStart"/>
      <w:r w:rsidRPr="00956D8E">
        <w:t>aquecimento</w:t>
      </w:r>
      <w:proofErr w:type="spellEnd"/>
      <w:r w:rsidRPr="00956D8E">
        <w:t xml:space="preserve"> e </w:t>
      </w:r>
      <w:proofErr w:type="spellStart"/>
      <w:r w:rsidRPr="00956D8E">
        <w:t>refrigeração</w:t>
      </w:r>
      <w:proofErr w:type="spellEnd"/>
      <w:r w:rsidRPr="00956D8E">
        <w:t xml:space="preserve">. Este </w:t>
      </w:r>
      <w:proofErr w:type="spellStart"/>
      <w:r w:rsidRPr="00956D8E">
        <w:t>projeto</w:t>
      </w:r>
      <w:proofErr w:type="spellEnd"/>
      <w:r w:rsidRPr="00956D8E">
        <w:t xml:space="preserve"> visa </w:t>
      </w:r>
      <w:proofErr w:type="spellStart"/>
      <w:r w:rsidRPr="00956D8E">
        <w:t>aproveitar</w:t>
      </w:r>
      <w:proofErr w:type="spellEnd"/>
      <w:r w:rsidRPr="00956D8E">
        <w:t xml:space="preserve"> o </w:t>
      </w:r>
      <w:proofErr w:type="spellStart"/>
      <w:r w:rsidRPr="00956D8E">
        <w:t>conhecimento</w:t>
      </w:r>
      <w:proofErr w:type="spellEnd"/>
      <w:r w:rsidRPr="00956D8E">
        <w:t xml:space="preserve"> da empresa em logística e </w:t>
      </w:r>
      <w:proofErr w:type="spellStart"/>
      <w:r w:rsidRPr="00956D8E">
        <w:t>comércio</w:t>
      </w:r>
      <w:proofErr w:type="spellEnd"/>
      <w:r w:rsidRPr="00956D8E">
        <w:t xml:space="preserve"> internacional para facilitar a entrada de </w:t>
      </w:r>
      <w:proofErr w:type="spellStart"/>
      <w:r w:rsidRPr="00956D8E">
        <w:t>mercadorias</w:t>
      </w:r>
      <w:proofErr w:type="spellEnd"/>
      <w:r w:rsidRPr="00956D8E">
        <w:t xml:space="preserve"> de </w:t>
      </w:r>
      <w:proofErr w:type="spellStart"/>
      <w:r w:rsidRPr="00956D8E">
        <w:t>origem</w:t>
      </w:r>
      <w:proofErr w:type="spellEnd"/>
      <w:r w:rsidRPr="00956D8E">
        <w:t xml:space="preserve"> norte-americana no mercado colombiano, </w:t>
      </w:r>
      <w:proofErr w:type="spellStart"/>
      <w:r w:rsidRPr="00956D8E">
        <w:t>impulsionando</w:t>
      </w:r>
      <w:proofErr w:type="spellEnd"/>
      <w:r w:rsidRPr="00956D8E">
        <w:t xml:space="preserve">, </w:t>
      </w:r>
      <w:proofErr w:type="spellStart"/>
      <w:r w:rsidRPr="00956D8E">
        <w:t>assim</w:t>
      </w:r>
      <w:proofErr w:type="spellEnd"/>
      <w:r w:rsidRPr="00956D8E">
        <w:t xml:space="preserve">, </w:t>
      </w:r>
      <w:proofErr w:type="spellStart"/>
      <w:r w:rsidRPr="00956D8E">
        <w:t>seu</w:t>
      </w:r>
      <w:proofErr w:type="spellEnd"/>
      <w:r w:rsidRPr="00956D8E">
        <w:t xml:space="preserve"> </w:t>
      </w:r>
      <w:proofErr w:type="spellStart"/>
      <w:r w:rsidRPr="00956D8E">
        <w:t>crescimento</w:t>
      </w:r>
      <w:proofErr w:type="spellEnd"/>
      <w:r w:rsidRPr="00956D8E">
        <w:t xml:space="preserve"> e </w:t>
      </w:r>
      <w:proofErr w:type="spellStart"/>
      <w:r w:rsidRPr="00956D8E">
        <w:t>diversificação</w:t>
      </w:r>
      <w:proofErr w:type="spellEnd"/>
      <w:r w:rsidRPr="00956D8E">
        <w:t>.</w:t>
      </w:r>
    </w:p>
    <w:p w14:paraId="46FEF4B8" w14:textId="77777777" w:rsidR="000D29F9" w:rsidRPr="00956D8E" w:rsidRDefault="000D29F9" w:rsidP="00956D8E">
      <w:pPr>
        <w:spacing w:after="63" w:line="354" w:lineRule="auto"/>
        <w:ind w:left="15" w:right="49" w:hanging="30"/>
      </w:pPr>
      <w:r w:rsidRPr="00956D8E">
        <w:t xml:space="preserve">A </w:t>
      </w:r>
      <w:proofErr w:type="spellStart"/>
      <w:r w:rsidRPr="00956D8E">
        <w:t>análise</w:t>
      </w:r>
      <w:proofErr w:type="spellEnd"/>
      <w:r w:rsidRPr="00956D8E">
        <w:t xml:space="preserve"> de </w:t>
      </w:r>
      <w:proofErr w:type="spellStart"/>
      <w:r w:rsidRPr="00956D8E">
        <w:t>viabilidade</w:t>
      </w:r>
      <w:proofErr w:type="spellEnd"/>
      <w:r w:rsidRPr="00956D8E">
        <w:t xml:space="preserve"> será fundamentada em </w:t>
      </w:r>
      <w:proofErr w:type="spellStart"/>
      <w:r w:rsidRPr="00956D8E">
        <w:t>custos</w:t>
      </w:r>
      <w:proofErr w:type="spellEnd"/>
      <w:r w:rsidRPr="00956D8E">
        <w:t xml:space="preserve"> e </w:t>
      </w:r>
      <w:proofErr w:type="spellStart"/>
      <w:r w:rsidRPr="00956D8E">
        <w:t>conduzida</w:t>
      </w:r>
      <w:proofErr w:type="spellEnd"/>
      <w:r w:rsidRPr="00956D8E">
        <w:t xml:space="preserve"> no </w:t>
      </w:r>
      <w:proofErr w:type="spellStart"/>
      <w:r w:rsidRPr="00956D8E">
        <w:t>âmbito</w:t>
      </w:r>
      <w:proofErr w:type="spellEnd"/>
      <w:r w:rsidRPr="00956D8E">
        <w:t xml:space="preserve"> dos </w:t>
      </w:r>
      <w:proofErr w:type="spellStart"/>
      <w:r w:rsidRPr="00956D8E">
        <w:t>principais</w:t>
      </w:r>
      <w:proofErr w:type="spellEnd"/>
      <w:r w:rsidRPr="00956D8E">
        <w:t xml:space="preserve"> aspectos </w:t>
      </w:r>
      <w:proofErr w:type="spellStart"/>
      <w:r w:rsidRPr="00956D8E">
        <w:t>financeiros</w:t>
      </w:r>
      <w:proofErr w:type="spellEnd"/>
      <w:r w:rsidRPr="00956D8E">
        <w:t xml:space="preserve"> e </w:t>
      </w:r>
      <w:proofErr w:type="spellStart"/>
      <w:r w:rsidRPr="00956D8E">
        <w:t>operacionais</w:t>
      </w:r>
      <w:proofErr w:type="spellEnd"/>
      <w:r w:rsidRPr="00956D8E">
        <w:t xml:space="preserve"> do </w:t>
      </w:r>
      <w:proofErr w:type="spellStart"/>
      <w:r w:rsidRPr="00956D8E">
        <w:t>estudo</w:t>
      </w:r>
      <w:proofErr w:type="spellEnd"/>
      <w:r w:rsidRPr="00956D8E">
        <w:t xml:space="preserve">. O investimento inicial </w:t>
      </w:r>
      <w:proofErr w:type="gramStart"/>
      <w:r w:rsidRPr="00956D8E">
        <w:t>e</w:t>
      </w:r>
      <w:proofErr w:type="gramEnd"/>
      <w:r w:rsidRPr="00956D8E">
        <w:t xml:space="preserve"> os </w:t>
      </w:r>
      <w:proofErr w:type="spellStart"/>
      <w:r w:rsidRPr="00956D8E">
        <w:t>custos</w:t>
      </w:r>
      <w:proofErr w:type="spellEnd"/>
      <w:r w:rsidRPr="00956D8E">
        <w:t xml:space="preserve"> </w:t>
      </w:r>
      <w:proofErr w:type="spellStart"/>
      <w:r w:rsidRPr="00956D8E">
        <w:t>operacionais</w:t>
      </w:r>
      <w:proofErr w:type="spellEnd"/>
      <w:r w:rsidRPr="00956D8E">
        <w:t xml:space="preserve"> </w:t>
      </w:r>
      <w:proofErr w:type="spellStart"/>
      <w:r w:rsidRPr="00956D8E">
        <w:t>deverão</w:t>
      </w:r>
      <w:proofErr w:type="spellEnd"/>
      <w:r w:rsidRPr="00956D8E">
        <w:t xml:space="preserve"> ser confrontados </w:t>
      </w:r>
      <w:proofErr w:type="spellStart"/>
      <w:r w:rsidRPr="00956D8E">
        <w:t>com</w:t>
      </w:r>
      <w:proofErr w:type="spellEnd"/>
      <w:r w:rsidRPr="00956D8E">
        <w:t xml:space="preserve"> as </w:t>
      </w:r>
      <w:proofErr w:type="spellStart"/>
      <w:r w:rsidRPr="00956D8E">
        <w:t>projeções</w:t>
      </w:r>
      <w:proofErr w:type="spellEnd"/>
      <w:r w:rsidRPr="00956D8E">
        <w:t xml:space="preserve"> de vendas e </w:t>
      </w:r>
      <w:proofErr w:type="spellStart"/>
      <w:r w:rsidRPr="00956D8E">
        <w:t>margens</w:t>
      </w:r>
      <w:proofErr w:type="spellEnd"/>
      <w:r w:rsidRPr="00956D8E">
        <w:t xml:space="preserve">, a </w:t>
      </w:r>
      <w:proofErr w:type="spellStart"/>
      <w:r w:rsidRPr="00956D8E">
        <w:t>fim</w:t>
      </w:r>
      <w:proofErr w:type="spellEnd"/>
      <w:r w:rsidRPr="00956D8E">
        <w:t xml:space="preserve"> de determinar a </w:t>
      </w:r>
      <w:proofErr w:type="spellStart"/>
      <w:r w:rsidRPr="00956D8E">
        <w:t>viabilidade</w:t>
      </w:r>
      <w:proofErr w:type="spellEnd"/>
      <w:r w:rsidRPr="00956D8E">
        <w:t xml:space="preserve"> a longo </w:t>
      </w:r>
      <w:proofErr w:type="spellStart"/>
      <w:r w:rsidRPr="00956D8E">
        <w:t>prazo</w:t>
      </w:r>
      <w:proofErr w:type="spellEnd"/>
      <w:r w:rsidRPr="00956D8E">
        <w:t xml:space="preserve">, </w:t>
      </w:r>
      <w:proofErr w:type="spellStart"/>
      <w:r w:rsidRPr="00956D8E">
        <w:t>assegurando</w:t>
      </w:r>
      <w:proofErr w:type="spellEnd"/>
      <w:r w:rsidRPr="00956D8E">
        <w:t xml:space="preserve">, </w:t>
      </w:r>
      <w:proofErr w:type="spellStart"/>
      <w:r w:rsidRPr="00956D8E">
        <w:t>assim</w:t>
      </w:r>
      <w:proofErr w:type="spellEnd"/>
      <w:r w:rsidRPr="00956D8E">
        <w:t xml:space="preserve">, que os retornos </w:t>
      </w:r>
      <w:proofErr w:type="spellStart"/>
      <w:r w:rsidRPr="00956D8E">
        <w:t>sejam</w:t>
      </w:r>
      <w:proofErr w:type="spellEnd"/>
      <w:r w:rsidRPr="00956D8E">
        <w:t xml:space="preserve"> </w:t>
      </w:r>
      <w:proofErr w:type="spellStart"/>
      <w:r w:rsidRPr="00956D8E">
        <w:t>favoráveis</w:t>
      </w:r>
      <w:proofErr w:type="spellEnd"/>
      <w:r w:rsidRPr="00956D8E">
        <w:t xml:space="preserve"> ​​e </w:t>
      </w:r>
      <w:proofErr w:type="spellStart"/>
      <w:r w:rsidRPr="00956D8E">
        <w:t>sustentáveis</w:t>
      </w:r>
      <w:proofErr w:type="spellEnd"/>
      <w:r w:rsidRPr="00956D8E">
        <w:t xml:space="preserve"> ​​</w:t>
      </w:r>
      <w:proofErr w:type="spellStart"/>
      <w:r w:rsidRPr="00956D8E">
        <w:t>ao</w:t>
      </w:r>
      <w:proofErr w:type="spellEnd"/>
      <w:r w:rsidRPr="00956D8E">
        <w:t xml:space="preserve"> longo do tempo.</w:t>
      </w:r>
    </w:p>
    <w:p w14:paraId="5A570C06" w14:textId="3DFF0CC9" w:rsidR="000D29F9" w:rsidRPr="00956D8E" w:rsidRDefault="000D29F9" w:rsidP="00956D8E">
      <w:pPr>
        <w:spacing w:after="0" w:line="360" w:lineRule="auto"/>
        <w:ind w:left="15" w:right="49" w:hanging="30"/>
      </w:pPr>
      <w:r w:rsidRPr="00956D8E">
        <w:t xml:space="preserve">O objetivo será </w:t>
      </w:r>
      <w:proofErr w:type="spellStart"/>
      <w:r w:rsidRPr="00956D8E">
        <w:t>otimizar</w:t>
      </w:r>
      <w:proofErr w:type="spellEnd"/>
      <w:r w:rsidRPr="00956D8E">
        <w:t xml:space="preserve"> os </w:t>
      </w:r>
      <w:proofErr w:type="spellStart"/>
      <w:r w:rsidRPr="00956D8E">
        <w:t>custos</w:t>
      </w:r>
      <w:proofErr w:type="spellEnd"/>
      <w:r w:rsidRPr="00956D8E">
        <w:t xml:space="preserve"> logísticos, de modo a </w:t>
      </w:r>
      <w:proofErr w:type="spellStart"/>
      <w:r w:rsidRPr="00956D8E">
        <w:t>manter</w:t>
      </w:r>
      <w:proofErr w:type="spellEnd"/>
      <w:r w:rsidRPr="00956D8E">
        <w:t xml:space="preserve"> </w:t>
      </w:r>
      <w:proofErr w:type="spellStart"/>
      <w:r w:rsidRPr="00956D8E">
        <w:t>preços</w:t>
      </w:r>
      <w:proofErr w:type="spellEnd"/>
      <w:r w:rsidRPr="00956D8E">
        <w:t xml:space="preserve"> competitivos </w:t>
      </w:r>
      <w:proofErr w:type="gramStart"/>
      <w:r w:rsidRPr="00956D8E">
        <w:t>e</w:t>
      </w:r>
      <w:proofErr w:type="gramEnd"/>
      <w:r w:rsidRPr="00956D8E">
        <w:t xml:space="preserve"> gerenciar </w:t>
      </w:r>
      <w:proofErr w:type="spellStart"/>
      <w:r w:rsidRPr="00956D8E">
        <w:t>com</w:t>
      </w:r>
      <w:proofErr w:type="spellEnd"/>
      <w:r w:rsidRPr="00956D8E">
        <w:t xml:space="preserve"> </w:t>
      </w:r>
      <w:proofErr w:type="spellStart"/>
      <w:r w:rsidRPr="00956D8E">
        <w:t>eficiência</w:t>
      </w:r>
      <w:proofErr w:type="spellEnd"/>
      <w:r w:rsidRPr="00956D8E">
        <w:t xml:space="preserve"> os riscos </w:t>
      </w:r>
      <w:proofErr w:type="spellStart"/>
      <w:r w:rsidRPr="00956D8E">
        <w:t>econômicos</w:t>
      </w:r>
      <w:proofErr w:type="spellEnd"/>
      <w:r w:rsidRPr="00956D8E">
        <w:t xml:space="preserve"> e </w:t>
      </w:r>
      <w:proofErr w:type="spellStart"/>
      <w:r w:rsidRPr="00956D8E">
        <w:t>regulatórios</w:t>
      </w:r>
      <w:proofErr w:type="spellEnd"/>
      <w:r w:rsidRPr="00956D8E">
        <w:t xml:space="preserve">. A </w:t>
      </w:r>
      <w:proofErr w:type="spellStart"/>
      <w:r w:rsidRPr="00956D8E">
        <w:t>lucratividade</w:t>
      </w:r>
      <w:proofErr w:type="spellEnd"/>
      <w:r w:rsidRPr="00956D8E">
        <w:t xml:space="preserve"> dependerá de </w:t>
      </w:r>
      <w:proofErr w:type="spellStart"/>
      <w:r w:rsidRPr="00956D8E">
        <w:t>uma</w:t>
      </w:r>
      <w:proofErr w:type="spellEnd"/>
      <w:r w:rsidRPr="00956D8E">
        <w:t xml:space="preserve"> sólida </w:t>
      </w:r>
      <w:proofErr w:type="spellStart"/>
      <w:r w:rsidRPr="00956D8E">
        <w:t>análise</w:t>
      </w:r>
      <w:proofErr w:type="spellEnd"/>
      <w:r w:rsidRPr="00956D8E">
        <w:t xml:space="preserve"> de mercado, de </w:t>
      </w:r>
      <w:proofErr w:type="spellStart"/>
      <w:r w:rsidRPr="00956D8E">
        <w:t>um</w:t>
      </w:r>
      <w:proofErr w:type="spellEnd"/>
      <w:r w:rsidRPr="00956D8E">
        <w:t xml:space="preserve"> controle eficaz de despesas e de </w:t>
      </w:r>
      <w:proofErr w:type="spellStart"/>
      <w:r w:rsidRPr="00956D8E">
        <w:t>uma</w:t>
      </w:r>
      <w:proofErr w:type="spellEnd"/>
      <w:r w:rsidRPr="00956D8E">
        <w:t xml:space="preserve"> </w:t>
      </w:r>
      <w:proofErr w:type="spellStart"/>
      <w:r w:rsidRPr="00956D8E">
        <w:t>estratégia</w:t>
      </w:r>
      <w:proofErr w:type="spellEnd"/>
      <w:r w:rsidRPr="00956D8E">
        <w:t xml:space="preserve"> de </w:t>
      </w:r>
      <w:proofErr w:type="spellStart"/>
      <w:r w:rsidRPr="00956D8E">
        <w:t>comercialização</w:t>
      </w:r>
      <w:proofErr w:type="spellEnd"/>
      <w:r w:rsidRPr="00956D8E">
        <w:t xml:space="preserve"> robusta. O </w:t>
      </w:r>
      <w:proofErr w:type="spellStart"/>
      <w:r w:rsidRPr="00956D8E">
        <w:t>projeto</w:t>
      </w:r>
      <w:proofErr w:type="spellEnd"/>
      <w:r w:rsidRPr="00956D8E">
        <w:t xml:space="preserve"> busca avaliar o potencial de </w:t>
      </w:r>
      <w:proofErr w:type="spellStart"/>
      <w:r w:rsidRPr="00956D8E">
        <w:t>crescimento</w:t>
      </w:r>
      <w:proofErr w:type="spellEnd"/>
      <w:r w:rsidRPr="00956D8E">
        <w:t xml:space="preserve"> — </w:t>
      </w:r>
      <w:proofErr w:type="spellStart"/>
      <w:r w:rsidRPr="00956D8E">
        <w:t>valendo</w:t>
      </w:r>
      <w:proofErr w:type="spellEnd"/>
      <w:r w:rsidRPr="00956D8E">
        <w:t xml:space="preserve">-se da </w:t>
      </w:r>
      <w:proofErr w:type="spellStart"/>
      <w:r w:rsidRPr="00956D8E">
        <w:t>experiência</w:t>
      </w:r>
      <w:proofErr w:type="spellEnd"/>
      <w:r w:rsidRPr="00956D8E">
        <w:t xml:space="preserve"> da Importaciones S&amp;B — à luz da demanda observada por </w:t>
      </w:r>
      <w:proofErr w:type="spellStart"/>
      <w:r w:rsidRPr="00956D8E">
        <w:t>produtos</w:t>
      </w:r>
      <w:proofErr w:type="spellEnd"/>
      <w:r w:rsidRPr="00956D8E">
        <w:t xml:space="preserve"> norte-americanos no mercado colombiano.</w:t>
      </w:r>
    </w:p>
    <w:p w14:paraId="651690CC" w14:textId="403B7ED5" w:rsidR="3DF0E965" w:rsidRDefault="3DF0E965" w:rsidP="00956D8E">
      <w:pPr>
        <w:spacing w:after="0" w:line="360" w:lineRule="auto"/>
        <w:ind w:left="15" w:right="49" w:hanging="30"/>
      </w:pPr>
      <w:proofErr w:type="spellStart"/>
      <w:r w:rsidRPr="00956D8E">
        <w:rPr>
          <w:rFonts w:ascii="Calibri" w:eastAsia="Calibri" w:hAnsi="Calibri" w:cs="Calibri"/>
          <w:b/>
          <w:color w:val="000000"/>
          <w:sz w:val="28"/>
          <w:szCs w:val="28"/>
          <w:lang w:val="es-US" w:eastAsia="es-MX"/>
        </w:rPr>
        <w:lastRenderedPageBreak/>
        <w:t>Palavras</w:t>
      </w:r>
      <w:proofErr w:type="spellEnd"/>
      <w:r w:rsidRPr="00956D8E">
        <w:rPr>
          <w:rFonts w:ascii="Calibri" w:eastAsia="Calibri" w:hAnsi="Calibri" w:cs="Calibri"/>
          <w:b/>
          <w:color w:val="000000"/>
          <w:sz w:val="28"/>
          <w:szCs w:val="28"/>
          <w:lang w:val="es-US" w:eastAsia="es-MX"/>
        </w:rPr>
        <w:t>-chave:</w:t>
      </w:r>
      <w:r w:rsidRPr="0DAE03EB">
        <w:t xml:space="preserve"> Micro</w:t>
      </w:r>
      <w:r w:rsidR="00F0478A">
        <w:t>empresa</w:t>
      </w:r>
      <w:r w:rsidRPr="0DAE03EB">
        <w:t xml:space="preserve">, </w:t>
      </w:r>
      <w:proofErr w:type="spellStart"/>
      <w:r w:rsidRPr="0DAE03EB">
        <w:t>importação</w:t>
      </w:r>
      <w:proofErr w:type="spellEnd"/>
      <w:r w:rsidRPr="0DAE03EB">
        <w:t xml:space="preserve">, </w:t>
      </w:r>
      <w:proofErr w:type="spellStart"/>
      <w:r w:rsidRPr="0DAE03EB">
        <w:t>exportação</w:t>
      </w:r>
      <w:proofErr w:type="spellEnd"/>
      <w:r w:rsidRPr="0DAE03EB">
        <w:t xml:space="preserve">, </w:t>
      </w:r>
      <w:proofErr w:type="spellStart"/>
      <w:r w:rsidRPr="0DAE03EB">
        <w:t>custos</w:t>
      </w:r>
      <w:proofErr w:type="spellEnd"/>
      <w:r w:rsidRPr="0DAE03EB">
        <w:t xml:space="preserve">, </w:t>
      </w:r>
      <w:proofErr w:type="spellStart"/>
      <w:r w:rsidRPr="0DAE03EB">
        <w:t>rentabilidade</w:t>
      </w:r>
      <w:proofErr w:type="spellEnd"/>
      <w:r w:rsidRPr="0DAE03EB">
        <w:t xml:space="preserve">, investimento, </w:t>
      </w:r>
      <w:proofErr w:type="spellStart"/>
      <w:r w:rsidRPr="0DAE03EB">
        <w:t>viabilidade</w:t>
      </w:r>
      <w:proofErr w:type="spellEnd"/>
      <w:r w:rsidRPr="0DAE03EB">
        <w:t>.</w:t>
      </w:r>
    </w:p>
    <w:p w14:paraId="7647705A" w14:textId="7122BE73" w:rsidR="00956D8E" w:rsidRDefault="00956D8E" w:rsidP="00956D8E">
      <w:pPr>
        <w:shd w:val="clear" w:color="auto" w:fill="FFFFFF"/>
        <w:tabs>
          <w:tab w:val="left" w:pos="0"/>
          <w:tab w:val="left" w:pos="916"/>
          <w:tab w:val="left" w:pos="1832"/>
          <w:tab w:val="left" w:pos="2748"/>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240" w:lineRule="auto"/>
        <w:ind w:left="0" w:right="49" w:firstLine="0"/>
        <w:rPr>
          <w:rFonts w:cs="Courier New"/>
          <w:szCs w:val="20"/>
          <w:lang w:eastAsia="es-MX"/>
        </w:rPr>
      </w:pPr>
      <w:r w:rsidRPr="006734FA">
        <w:rPr>
          <w:rFonts w:cs="Courier New"/>
          <w:b/>
          <w:szCs w:val="20"/>
          <w:lang w:eastAsia="es-MX"/>
        </w:rPr>
        <w:t xml:space="preserve">Fecha Recepción: </w:t>
      </w:r>
      <w:proofErr w:type="gramStart"/>
      <w:r>
        <w:rPr>
          <w:rFonts w:cs="Courier New"/>
          <w:szCs w:val="20"/>
          <w:lang w:eastAsia="es-MX"/>
        </w:rPr>
        <w:t>Agosto</w:t>
      </w:r>
      <w:proofErr w:type="gramEnd"/>
      <w:r w:rsidRPr="006734FA">
        <w:rPr>
          <w:rFonts w:cs="Courier New"/>
          <w:szCs w:val="20"/>
          <w:lang w:eastAsia="es-MX"/>
        </w:rPr>
        <w:t xml:space="preserve"> 2025          </w:t>
      </w:r>
      <w:r>
        <w:rPr>
          <w:rFonts w:cs="Courier New"/>
          <w:szCs w:val="20"/>
          <w:lang w:eastAsia="es-MX"/>
        </w:rPr>
        <w:t xml:space="preserve">  </w:t>
      </w:r>
      <w:r w:rsidRPr="006734FA">
        <w:rPr>
          <w:rFonts w:cs="Courier New"/>
          <w:szCs w:val="20"/>
          <w:lang w:eastAsia="es-MX"/>
        </w:rPr>
        <w:t xml:space="preserve">                       </w:t>
      </w:r>
      <w:r w:rsidRPr="006734FA">
        <w:rPr>
          <w:rFonts w:cs="Courier New"/>
          <w:b/>
          <w:szCs w:val="20"/>
          <w:lang w:eastAsia="es-MX"/>
        </w:rPr>
        <w:t xml:space="preserve">Fecha Aceptación: </w:t>
      </w:r>
      <w:r>
        <w:rPr>
          <w:rFonts w:cs="Courier New"/>
          <w:szCs w:val="20"/>
          <w:lang w:eastAsia="es-MX"/>
        </w:rPr>
        <w:t>Enero</w:t>
      </w:r>
      <w:r w:rsidRPr="006734FA">
        <w:rPr>
          <w:rFonts w:cs="Courier New"/>
          <w:szCs w:val="20"/>
          <w:lang w:eastAsia="es-MX"/>
        </w:rPr>
        <w:t xml:space="preserve"> 202</w:t>
      </w:r>
      <w:r>
        <w:rPr>
          <w:rFonts w:cs="Courier New"/>
          <w:szCs w:val="20"/>
          <w:lang w:eastAsia="es-MX"/>
        </w:rPr>
        <w:t>6</w:t>
      </w:r>
    </w:p>
    <w:p w14:paraId="7245A70A" w14:textId="5101AB0C" w:rsidR="00956D8E" w:rsidRPr="006734FA" w:rsidRDefault="008A6B22" w:rsidP="00956D8E">
      <w:pPr>
        <w:shd w:val="clear" w:color="auto" w:fill="FFFFFF"/>
        <w:tabs>
          <w:tab w:val="left" w:pos="0"/>
          <w:tab w:val="left" w:pos="916"/>
          <w:tab w:val="left" w:pos="1832"/>
          <w:tab w:val="left" w:pos="2748"/>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pacing w:after="0" w:line="360" w:lineRule="auto"/>
        <w:ind w:left="0" w:right="49" w:firstLine="0"/>
        <w:rPr>
          <w:rFonts w:cs="Courier New"/>
          <w:szCs w:val="20"/>
          <w:lang w:eastAsia="es-MX"/>
        </w:rPr>
      </w:pPr>
      <w:r>
        <w:rPr>
          <w:rFonts w:cs="Arial"/>
          <w:noProof/>
        </w:rPr>
        <w:pict w14:anchorId="75261507">
          <v:rect id="_x0000_i1025" style="width:441.9pt;height:.05pt" o:hralign="center" o:hrstd="t" o:hr="t" fillcolor="#a0a0a0" stroked="f"/>
        </w:pict>
      </w:r>
    </w:p>
    <w:p w14:paraId="1A87CB66" w14:textId="6BC0753F" w:rsidR="00BA4CE0" w:rsidRDefault="00627E76" w:rsidP="00956D8E">
      <w:pPr>
        <w:pStyle w:val="Ttulo1"/>
        <w:spacing w:line="360" w:lineRule="auto"/>
        <w:ind w:right="49"/>
      </w:pPr>
      <w:r>
        <w:t xml:space="preserve">Introducción   </w:t>
      </w:r>
    </w:p>
    <w:p w14:paraId="6692D215" w14:textId="1B61216D" w:rsidR="00BA4CE0" w:rsidRPr="00956D8E" w:rsidRDefault="00627E76" w:rsidP="00956D8E">
      <w:pPr>
        <w:spacing w:after="0" w:line="360" w:lineRule="auto"/>
        <w:ind w:left="0" w:right="49" w:firstLine="701"/>
      </w:pPr>
      <w:r>
        <w:t xml:space="preserve">La internacionalización de operaciones se ha convertido en un componente esencial para las empresas que buscan ampliar su mercado y fortalecer su competitividad. Importaciones S&amp;B, empresa dedicada desde 2021 a la importación y comercialización de </w:t>
      </w:r>
      <w:r w:rsidR="00852316">
        <w:t xml:space="preserve">productos </w:t>
      </w:r>
      <w:r>
        <w:t>estadounidense</w:t>
      </w:r>
      <w:r w:rsidR="002F2A5B">
        <w:t>s como electrodomésticos y herramientas</w:t>
      </w:r>
      <w:r>
        <w:t xml:space="preserve"> en México, ha logrado </w:t>
      </w:r>
      <w:r w:rsidR="000722A7">
        <w:t>simplificar</w:t>
      </w:r>
      <w:r>
        <w:t xml:space="preserve"> </w:t>
      </w:r>
      <w:r w:rsidR="009F5158">
        <w:t>sus operaciones</w:t>
      </w:r>
      <w:r>
        <w:t xml:space="preserve"> </w:t>
      </w:r>
      <w:r w:rsidR="00E142B8">
        <w:t>tomando como base</w:t>
      </w:r>
      <w:r>
        <w:t xml:space="preserve"> </w:t>
      </w:r>
      <w:r w:rsidR="00E142B8">
        <w:t>la</w:t>
      </w:r>
      <w:r>
        <w:t xml:space="preserve"> logística integrada, </w:t>
      </w:r>
      <w:r w:rsidR="00E142B8">
        <w:t xml:space="preserve">el </w:t>
      </w:r>
      <w:r>
        <w:t xml:space="preserve">comercio digital y atención al cliente. Con el crecimiento sostenido de sus ventas y la experiencia acumulada en procesos aduaneros y de distribución, la empresa plantea como siguiente etapa la apertura de operaciones comerciales hacia Colombia.  </w:t>
      </w:r>
    </w:p>
    <w:p w14:paraId="29925B27" w14:textId="3DBDD096" w:rsidR="00BA4CE0" w:rsidRPr="00956D8E" w:rsidRDefault="00627E76" w:rsidP="00956D8E">
      <w:pPr>
        <w:spacing w:after="0" w:line="360" w:lineRule="auto"/>
        <w:ind w:left="10" w:right="49"/>
      </w:pPr>
      <w:r>
        <w:t xml:space="preserve">     El proyecto se centra en evaluar la viabilidad de exportar aires acondicionados de ventana de 10,000 BTU</w:t>
      </w:r>
      <w:r w:rsidR="006D422F">
        <w:t xml:space="preserve"> (</w:t>
      </w:r>
      <w:r w:rsidR="00A4514D">
        <w:t xml:space="preserve">British </w:t>
      </w:r>
      <w:proofErr w:type="spellStart"/>
      <w:r w:rsidR="00A4514D">
        <w:t>Thermal</w:t>
      </w:r>
      <w:proofErr w:type="spellEnd"/>
      <w:r w:rsidR="00A4514D">
        <w:t xml:space="preserve"> </w:t>
      </w:r>
      <w:proofErr w:type="spellStart"/>
      <w:r w:rsidR="00A4514D">
        <w:t>Units</w:t>
      </w:r>
      <w:proofErr w:type="spellEnd"/>
      <w:r w:rsidR="00A4514D">
        <w:t>)</w:t>
      </w:r>
      <w:r>
        <w:t xml:space="preserve"> de la marca GE</w:t>
      </w:r>
      <w:r w:rsidR="000509D4">
        <w:t>,</w:t>
      </w:r>
      <w:r w:rsidR="00E67F4B" w:rsidRPr="00E67F4B">
        <w:t xml:space="preserve"> </w:t>
      </w:r>
      <w:r w:rsidR="000509D4">
        <w:t>e</w:t>
      </w:r>
      <w:r w:rsidR="00E67F4B" w:rsidRPr="00E67F4B">
        <w:t>l mercado colombiano de equipos de climatización presenta un crecimiento sostenido, impulsado por el incremento de las temperaturas derivado del cambio climático, la expansión urbana y el fortalecimiento de los sectores comercial e industrial. Según el estudio desarrollado por la Unidad de Planeación Minero Energética (UPME), se proyecta un aumento significativo tanto en el inventario de equipos de aire acondicionado y refrigeración como en la demanda energética asociada a estos sistemas. Además, la investigación señala que existe una alta necesidad potencial de climatización en hogares pertenecientes a estratos socioeconómicos bajos y en sectores considerados estratégicos para el país (UPME, 2023, p. 12)</w:t>
      </w:r>
      <w:r>
        <w:t xml:space="preserve">. </w:t>
      </w:r>
    </w:p>
    <w:p w14:paraId="6EBFB3BE" w14:textId="46C8481C" w:rsidR="00BA4CE0" w:rsidRPr="00956D8E" w:rsidRDefault="00627E76" w:rsidP="00956D8E">
      <w:pPr>
        <w:spacing w:after="0" w:line="360" w:lineRule="auto"/>
        <w:ind w:left="10" w:right="49"/>
      </w:pPr>
      <w:r>
        <w:t xml:space="preserve">       El análisis desarrollado integra elementos fundamentales para determinar la factibilidad del proyecto: estudio del mercado mexicano</w:t>
      </w:r>
      <w:r w:rsidR="001F157C">
        <w:t xml:space="preserve"> para analizar reglas antes de que salga </w:t>
      </w:r>
      <w:r w:rsidR="00E44F2F">
        <w:t>el embarque en territorio mexicano</w:t>
      </w:r>
      <w:r>
        <w:t xml:space="preserve"> y</w:t>
      </w:r>
      <w:r w:rsidR="001F5072">
        <w:t xml:space="preserve"> cuando llegue a su destino </w:t>
      </w:r>
      <w:r w:rsidR="004D651A">
        <w:t xml:space="preserve">el estudio de </w:t>
      </w:r>
      <w:r w:rsidR="00F17042">
        <w:t>mercado colombiano</w:t>
      </w:r>
      <w:r>
        <w:t>, revisión de requisitos legales y normativos, estructura logística bajo el Incoterm FOB</w:t>
      </w:r>
      <w:r w:rsidR="006E2D63">
        <w:t xml:space="preserve"> (Free </w:t>
      </w:r>
      <w:proofErr w:type="spellStart"/>
      <w:r w:rsidR="006E2D63">
        <w:t>On</w:t>
      </w:r>
      <w:proofErr w:type="spellEnd"/>
      <w:r w:rsidR="006E2D63">
        <w:t xml:space="preserve"> </w:t>
      </w:r>
      <w:proofErr w:type="spellStart"/>
      <w:r w:rsidR="006E2D63">
        <w:t>Board</w:t>
      </w:r>
      <w:proofErr w:type="spellEnd"/>
      <w:r w:rsidR="006E2D63">
        <w:t>)</w:t>
      </w:r>
      <w:r>
        <w:t xml:space="preserve"> Ensenada–Buenaventura, proyección de costos de exportación y evaluación de riesgos operativos y financieros.  </w:t>
      </w:r>
    </w:p>
    <w:p w14:paraId="4B5F724A" w14:textId="2AF1C865" w:rsidR="00BA4CE0" w:rsidRDefault="00627E76" w:rsidP="00956D8E">
      <w:pPr>
        <w:spacing w:after="0" w:line="360" w:lineRule="auto"/>
        <w:ind w:left="10" w:right="49"/>
      </w:pPr>
      <w:r>
        <w:t xml:space="preserve">       </w:t>
      </w:r>
      <w:r w:rsidR="00A609FD">
        <w:t xml:space="preserve">El análisis examina los aspectos </w:t>
      </w:r>
      <w:r w:rsidR="00C61712">
        <w:t xml:space="preserve">socioculturales y de comportamiento del consumidor que determinan la aceptación del producto </w:t>
      </w:r>
      <w:r w:rsidR="006A1C2D">
        <w:t xml:space="preserve">en el país destino. Se </w:t>
      </w:r>
      <w:r w:rsidR="00AE429F">
        <w:t>evalúan</w:t>
      </w:r>
      <w:r w:rsidR="006A1C2D">
        <w:t xml:space="preserve"> variables como costumbres,</w:t>
      </w:r>
      <w:r w:rsidR="00823CEC">
        <w:t xml:space="preserve"> valores, normas sociales y estilos de vida, los cuales moldean </w:t>
      </w:r>
      <w:r w:rsidR="00AE429F">
        <w:t xml:space="preserve">directamente las decisiones de compra y la percepción del mercado. </w:t>
      </w:r>
      <w:r>
        <w:t xml:space="preserve">El objetivo principal del estudio es </w:t>
      </w:r>
      <w:r>
        <w:lastRenderedPageBreak/>
        <w:t xml:space="preserve">determinar si la exportación propuesta es rentable y sostenible para Importaciones S&amp;B, identificando las condiciones operativas necesarias para su implementación. Los resultados permitirán establecer si la empresa posee la capacidad logística, comercial y financiera para participar de manera competitiva en el mercado colombiano y, en consecuencia, sentarán las bases para futuras expansiones hacia otros mercados de América Latina.  </w:t>
      </w:r>
    </w:p>
    <w:p w14:paraId="339AFC9F" w14:textId="42A09013" w:rsidR="00BA4CE0" w:rsidRDefault="00BA4CE0" w:rsidP="00956D8E">
      <w:pPr>
        <w:spacing w:after="0" w:line="360" w:lineRule="auto"/>
        <w:ind w:left="0" w:right="49" w:firstLine="0"/>
        <w:jc w:val="left"/>
      </w:pPr>
    </w:p>
    <w:p w14:paraId="5C93299E" w14:textId="7744127F" w:rsidR="00BA4CE0" w:rsidRPr="00956D8E" w:rsidRDefault="00627E76" w:rsidP="00956D8E">
      <w:pPr>
        <w:spacing w:after="0" w:line="360" w:lineRule="auto"/>
        <w:ind w:left="30" w:right="49" w:firstLine="0"/>
        <w:jc w:val="center"/>
        <w:rPr>
          <w:b/>
          <w:bCs/>
          <w:sz w:val="28"/>
          <w:szCs w:val="28"/>
        </w:rPr>
      </w:pPr>
      <w:r w:rsidRPr="00956D8E">
        <w:rPr>
          <w:b/>
          <w:bCs/>
          <w:sz w:val="28"/>
          <w:szCs w:val="28"/>
        </w:rPr>
        <w:t>Antecedentes</w:t>
      </w:r>
    </w:p>
    <w:p w14:paraId="14B07D79" w14:textId="61DC55B3" w:rsidR="00BA4CE0" w:rsidRDefault="00627E76" w:rsidP="00956D8E">
      <w:pPr>
        <w:spacing w:after="0" w:line="360" w:lineRule="auto"/>
        <w:ind w:left="0" w:right="49" w:firstLine="701"/>
      </w:pPr>
      <w:r>
        <w:t xml:space="preserve">Importaciones S&amp;B es un micronegocio dedicado a la venta de </w:t>
      </w:r>
      <w:r w:rsidR="00375D40">
        <w:t xml:space="preserve">productos como electrodomésticos y herramientas entre otros </w:t>
      </w:r>
      <w:r w:rsidR="0057146B">
        <w:t>artículos</w:t>
      </w:r>
      <w:r>
        <w:t xml:space="preserve"> de tiendas</w:t>
      </w:r>
      <w:r w:rsidR="0057146B">
        <w:t xml:space="preserve"> estadounidenses</w:t>
      </w:r>
      <w:r>
        <w:t xml:space="preserve"> </w:t>
      </w:r>
      <w:r w:rsidR="005829FF">
        <w:t xml:space="preserve">como </w:t>
      </w:r>
      <w:proofErr w:type="spellStart"/>
      <w:r w:rsidR="00641208">
        <w:t>Wal</w:t>
      </w:r>
      <w:r w:rsidR="00911BFF">
        <w:t>-</w:t>
      </w:r>
      <w:r w:rsidR="00641208">
        <w:t>mart</w:t>
      </w:r>
      <w:proofErr w:type="spellEnd"/>
      <w:r>
        <w:t xml:space="preserve"> importadas de Estados Unidos hacia México. Fundada en el año 2021, la empresa tiene su sede en Ciudad Juárez, Chihuahua. Desde sus inicios, comenzó con ventas a través de plataformas digitales, ofreciendo una amplia variedad de productos y coordinando las entregas en diferentes puntos de la ciudad.  </w:t>
      </w:r>
    </w:p>
    <w:p w14:paraId="51CA5416" w14:textId="09BD77F1" w:rsidR="00BA4CE0" w:rsidRDefault="00627E76" w:rsidP="00956D8E">
      <w:pPr>
        <w:spacing w:after="0" w:line="360" w:lineRule="auto"/>
        <w:ind w:left="0" w:right="49" w:firstLine="701"/>
      </w:pPr>
      <w:r>
        <w:t>Gracias al éxito y la aceptación, el inventario se diversificó y creció exponencialmente, lo cual promovió que el catálogo llegara no solo al Estado de Chihuahua, sino a nivel nacional. La estrategia de diversificación de productos</w:t>
      </w:r>
      <w:r w:rsidR="008131AB">
        <w:t xml:space="preserve"> fue de gran ayuda para lograr sus objetivos</w:t>
      </w:r>
      <w:r>
        <w:t xml:space="preserve">.  </w:t>
      </w:r>
    </w:p>
    <w:p w14:paraId="5A08B49F" w14:textId="77777777" w:rsidR="00BA4CE0" w:rsidRDefault="00627E76" w:rsidP="00956D8E">
      <w:pPr>
        <w:spacing w:after="0" w:line="360" w:lineRule="auto"/>
        <w:ind w:left="726" w:right="49"/>
      </w:pPr>
      <w:r>
        <w:t xml:space="preserve">Misión, visión y valores de la empresa  </w:t>
      </w:r>
    </w:p>
    <w:p w14:paraId="1B060F6E" w14:textId="77777777" w:rsidR="00BA4CE0" w:rsidRDefault="00627E76" w:rsidP="00956D8E">
      <w:pPr>
        <w:spacing w:after="0" w:line="360" w:lineRule="auto"/>
        <w:ind w:left="726" w:right="49"/>
      </w:pPr>
      <w:r>
        <w:t xml:space="preserve">Misión  </w:t>
      </w:r>
    </w:p>
    <w:p w14:paraId="57CB2EE9" w14:textId="527A677C" w:rsidR="00956D8E" w:rsidRDefault="00627E76" w:rsidP="008A6B22">
      <w:pPr>
        <w:spacing w:after="0" w:line="360" w:lineRule="auto"/>
        <w:ind w:left="0" w:right="49" w:firstLine="701"/>
      </w:pPr>
      <w:r>
        <w:t>En Importaciones S&amp;B</w:t>
      </w:r>
      <w:r w:rsidR="000C6199">
        <w:t xml:space="preserve"> su</w:t>
      </w:r>
      <w:r>
        <w:t xml:space="preserve"> misión</w:t>
      </w:r>
      <w:r w:rsidR="000C6199">
        <w:t xml:space="preserve"> es</w:t>
      </w:r>
      <w:r>
        <w:t xml:space="preserve"> ofrecer a </w:t>
      </w:r>
      <w:r w:rsidR="000C6199">
        <w:t>los</w:t>
      </w:r>
      <w:r>
        <w:t xml:space="preserve"> clientes productos importados </w:t>
      </w:r>
      <w:r w:rsidR="00EB452C">
        <w:t>que cumplen con estándares de</w:t>
      </w:r>
      <w:r>
        <w:t xml:space="preserve"> calidad y a precios competitivos provenientes principalmente de Estados Unidos. </w:t>
      </w:r>
      <w:r w:rsidR="005C3AB9">
        <w:t xml:space="preserve">La empresa se enfoca en </w:t>
      </w:r>
      <w:r>
        <w:t xml:space="preserve">brindar un servicio confiable, ágil y cercano, garantizando variedad, disponibilidad y atención personalizada. </w:t>
      </w:r>
      <w:r w:rsidR="00CE228E">
        <w:t>Su</w:t>
      </w:r>
      <w:r>
        <w:t xml:space="preserve"> compromiso es contribuir al crecimiento de </w:t>
      </w:r>
      <w:r w:rsidR="00CE228E">
        <w:t>sus</w:t>
      </w:r>
      <w:r>
        <w:t xml:space="preserve"> clientes y distribuidores, generando relaciones comerciales basadas en la confianza, la innovación y la mejora continua.  </w:t>
      </w:r>
    </w:p>
    <w:p w14:paraId="7554CDBA" w14:textId="77777777" w:rsidR="00BA4CE0" w:rsidRDefault="00627E76" w:rsidP="00956D8E">
      <w:pPr>
        <w:spacing w:after="0" w:line="360" w:lineRule="auto"/>
        <w:ind w:left="726" w:right="49"/>
      </w:pPr>
      <w:r>
        <w:t xml:space="preserve">Visión  </w:t>
      </w:r>
    </w:p>
    <w:p w14:paraId="33FDC44A" w14:textId="783F87EB" w:rsidR="00BA4CE0" w:rsidRDefault="00627E76" w:rsidP="00956D8E">
      <w:pPr>
        <w:spacing w:after="0" w:line="360" w:lineRule="auto"/>
        <w:ind w:left="0" w:right="49" w:firstLine="701"/>
      </w:pPr>
      <w:r>
        <w:t>Aspiramos a consolidarnos como el principal socio estratégico de clientes y distribuidores, expandiendo nuestra presencia en nuevas regiones y ofreciendo soluciones logísticas eficientes que fortalezcan la competitividad en el mercado nacional, con los mejores precios, y de fácil acceso para que puedan adquirirlos desde la comodidad de su hogar</w:t>
      </w:r>
      <w:r w:rsidR="007F3E48">
        <w:t>.</w:t>
      </w:r>
    </w:p>
    <w:p w14:paraId="19950552" w14:textId="77777777" w:rsidR="008A6B22" w:rsidRDefault="008A6B22" w:rsidP="00956D8E">
      <w:pPr>
        <w:spacing w:after="0" w:line="360" w:lineRule="auto"/>
        <w:ind w:left="0" w:right="49" w:firstLine="701"/>
      </w:pPr>
    </w:p>
    <w:p w14:paraId="7F4DEE28" w14:textId="77777777" w:rsidR="008A6B22" w:rsidRDefault="008A6B22" w:rsidP="00956D8E">
      <w:pPr>
        <w:spacing w:after="0" w:line="360" w:lineRule="auto"/>
        <w:ind w:left="0" w:right="49" w:firstLine="701"/>
      </w:pPr>
    </w:p>
    <w:p w14:paraId="653AA038" w14:textId="77777777" w:rsidR="00596D3C" w:rsidRDefault="00627E76" w:rsidP="00956D8E">
      <w:pPr>
        <w:spacing w:after="0" w:line="360" w:lineRule="auto"/>
        <w:ind w:left="0" w:right="49" w:firstLine="0"/>
      </w:pPr>
      <w:r>
        <w:lastRenderedPageBreak/>
        <w:t xml:space="preserve">Valores  </w:t>
      </w:r>
    </w:p>
    <w:p w14:paraId="103418B4" w14:textId="1DFC92A8" w:rsidR="004C1CA7" w:rsidRDefault="00627E76" w:rsidP="00956D8E">
      <w:pPr>
        <w:spacing w:after="0" w:line="360" w:lineRule="auto"/>
        <w:ind w:left="716" w:right="49" w:firstLine="0"/>
      </w:pPr>
      <w:r>
        <w:t>Honestidad y transparencia</w:t>
      </w:r>
      <w:r w:rsidR="00C94FBE">
        <w:t>, o</w:t>
      </w:r>
      <w:r>
        <w:t>rientación al cliente</w:t>
      </w:r>
      <w:r w:rsidR="00596D3C">
        <w:t>,</w:t>
      </w:r>
      <w:r w:rsidR="006E289E">
        <w:t xml:space="preserve"> innovación, calidad</w:t>
      </w:r>
      <w:r w:rsidR="004C1CA7">
        <w:t>,</w:t>
      </w:r>
    </w:p>
    <w:p w14:paraId="6AA022D4" w14:textId="47A3C311" w:rsidR="00BA4CE0" w:rsidRDefault="006F176A" w:rsidP="00956D8E">
      <w:pPr>
        <w:spacing w:after="0" w:line="360" w:lineRule="auto"/>
        <w:ind w:left="716" w:right="49" w:firstLine="0"/>
      </w:pPr>
      <w:r>
        <w:t>r</w:t>
      </w:r>
      <w:r w:rsidR="00627E76">
        <w:t>esponsabilidad social y ambiental</w:t>
      </w:r>
      <w:r>
        <w:t xml:space="preserve"> y d</w:t>
      </w:r>
      <w:r w:rsidR="00627E76">
        <w:t xml:space="preserve">iversidad e inclusión.  </w:t>
      </w:r>
    </w:p>
    <w:p w14:paraId="6BE795FB" w14:textId="28D39024" w:rsidR="00BA4CE0" w:rsidRDefault="00627E76" w:rsidP="00956D8E">
      <w:pPr>
        <w:spacing w:after="0" w:line="360" w:lineRule="auto"/>
        <w:ind w:left="716" w:right="49" w:firstLine="0"/>
        <w:jc w:val="left"/>
      </w:pPr>
      <w:r>
        <w:t xml:space="preserve">   </w:t>
      </w:r>
      <w:r w:rsidRPr="0DAE03EB">
        <w:rPr>
          <w:b/>
          <w:bCs/>
        </w:rPr>
        <w:t xml:space="preserve"> </w:t>
      </w:r>
      <w:r>
        <w:t xml:space="preserve">  </w:t>
      </w:r>
    </w:p>
    <w:p w14:paraId="2E71C056" w14:textId="77777777" w:rsidR="00BA4CE0" w:rsidRDefault="00627E76" w:rsidP="00956D8E">
      <w:pPr>
        <w:pStyle w:val="Ttulo2"/>
        <w:spacing w:after="0" w:line="360" w:lineRule="auto"/>
        <w:ind w:right="49"/>
      </w:pPr>
      <w:r>
        <w:t xml:space="preserve">Planteamiento del problema   </w:t>
      </w:r>
    </w:p>
    <w:p w14:paraId="74B8C0A1" w14:textId="27C18637" w:rsidR="00BA4CE0" w:rsidRDefault="00627E76" w:rsidP="00956D8E">
      <w:pPr>
        <w:spacing w:after="0" w:line="360" w:lineRule="auto"/>
        <w:ind w:left="0" w:right="49" w:firstLine="701"/>
      </w:pPr>
      <w:r>
        <w:t xml:space="preserve">La empresa Importaciones S&amp;B, ubicada en Ciudad Juárez, México, ha logrado consolidarse en el mercado nacional mediante la importación y comercialización de productos provenientes de Estados Unidos. Su crecimiento acelerado en ventas durante los últimos 2 años del 2862% ha motivado la exploración de nuevos mercados internacionales, </w:t>
      </w:r>
      <w:r w:rsidR="00722410" w:rsidRPr="00722410">
        <w:t>En Colombia, aproximadamente el 80 % del territorio nacional corresponde al piso térmico cálido, caracterizado por temperaturas promedio superiores a los 24 °C y ubicado entre los 0 y 1.000 metros sobre el nivel del mar. Estas zonas comprenden principalmente las regiones Caribe, Pacífica, Orinoquía y Amazonía, además de los valles de los ríos Magdalena, Cauca, Cesar y Catatumbo (Toda Colombia, 2019, párr. 4).</w:t>
      </w:r>
      <w:r w:rsidR="00B965BC">
        <w:t xml:space="preserve"> Justificando este dato la</w:t>
      </w:r>
      <w:r>
        <w:t xml:space="preserve"> demanda creciente de equipos de climatización ya que 2023</w:t>
      </w:r>
      <w:r w:rsidR="00103073">
        <w:t>…</w:t>
      </w:r>
      <w:r>
        <w:t>las importaciones colombianas de aires acondicionados de ventana o pared (HS 841510) alcanzaron un valor cercano a los 112.8 millones de dólares (</w:t>
      </w:r>
      <w:proofErr w:type="spellStart"/>
      <w:r>
        <w:t>World</w:t>
      </w:r>
      <w:proofErr w:type="spellEnd"/>
      <w:r>
        <w:t xml:space="preserve"> </w:t>
      </w:r>
      <w:proofErr w:type="spellStart"/>
      <w:r>
        <w:t>Integrated</w:t>
      </w:r>
      <w:proofErr w:type="spellEnd"/>
      <w:r>
        <w:t xml:space="preserve"> </w:t>
      </w:r>
      <w:proofErr w:type="spellStart"/>
      <w:r>
        <w:t>Trade</w:t>
      </w:r>
      <w:proofErr w:type="spellEnd"/>
      <w:r>
        <w:t xml:space="preserve"> </w:t>
      </w:r>
      <w:proofErr w:type="spellStart"/>
      <w:r>
        <w:t>Solution</w:t>
      </w:r>
      <w:proofErr w:type="spellEnd"/>
      <w:r>
        <w:t xml:space="preserve"> [WITS], 2023) y la existencia de acuerdos comerciales favorables entre ambos países.  </w:t>
      </w:r>
    </w:p>
    <w:p w14:paraId="6EC2DAB2" w14:textId="74E8A1C1" w:rsidR="00BA4CE0" w:rsidRDefault="00627E76" w:rsidP="00956D8E">
      <w:pPr>
        <w:spacing w:after="0" w:line="360" w:lineRule="auto"/>
        <w:ind w:left="0" w:right="49" w:firstLine="701"/>
      </w:pPr>
      <w:r>
        <w:t xml:space="preserve">Sin embargo, incursionar en un mercado extranjero implica una serie de desafíos que la empresa no ha enfrentado previamente, </w:t>
      </w:r>
      <w:r w:rsidR="006A3DA8">
        <w:t>por lo tanto, se realizara una investigación</w:t>
      </w:r>
      <w:r>
        <w:t xml:space="preserve"> por medio de un análisis financiero y un estudio de mercado para que al momento de realizar su expansión al nuevo</w:t>
      </w:r>
      <w:r w:rsidR="00734872">
        <w:t xml:space="preserve"> objetivo </w:t>
      </w:r>
      <w:r>
        <w:t xml:space="preserve">se pueda conocer antes a que limitantes se enfrentan y si es viable para importaciones S&amp;B comenzar sus exportaciones de México hacia Colombia.  </w:t>
      </w:r>
    </w:p>
    <w:p w14:paraId="4FCA6D8A" w14:textId="62D122FA" w:rsidR="00BA4CE0" w:rsidRDefault="00627E76" w:rsidP="008A6B22">
      <w:pPr>
        <w:spacing w:after="0" w:line="360" w:lineRule="auto"/>
        <w:ind w:left="716" w:right="49" w:firstLine="0"/>
        <w:jc w:val="left"/>
      </w:pPr>
      <w:r>
        <w:t xml:space="preserve">   </w:t>
      </w:r>
    </w:p>
    <w:p w14:paraId="5BC462C6" w14:textId="6ED0F1C3" w:rsidR="00BA4CE0" w:rsidRPr="00956D8E" w:rsidRDefault="00627E76" w:rsidP="00956D8E">
      <w:pPr>
        <w:spacing w:after="0" w:line="360" w:lineRule="auto"/>
        <w:ind w:left="0" w:right="49" w:firstLine="0"/>
        <w:jc w:val="center"/>
        <w:rPr>
          <w:b/>
          <w:bCs/>
          <w:sz w:val="28"/>
          <w:szCs w:val="28"/>
        </w:rPr>
      </w:pPr>
      <w:r w:rsidRPr="00956D8E">
        <w:rPr>
          <w:b/>
          <w:bCs/>
          <w:sz w:val="28"/>
          <w:szCs w:val="28"/>
        </w:rPr>
        <w:t>Pregunta de investigación</w:t>
      </w:r>
    </w:p>
    <w:p w14:paraId="180E33ED" w14:textId="77777777" w:rsidR="00BA4CE0" w:rsidRDefault="00627E76" w:rsidP="00956D8E">
      <w:pPr>
        <w:spacing w:after="0" w:line="360" w:lineRule="auto"/>
        <w:ind w:left="0" w:right="49" w:firstLine="701"/>
      </w:pPr>
      <w:r>
        <w:t xml:space="preserve">Para resolver el problema de investigación se ha planteado el siguiente cuestionamiento:    </w:t>
      </w:r>
    </w:p>
    <w:p w14:paraId="73EAD772" w14:textId="71E3F0E3" w:rsidR="00BA4CE0" w:rsidRDefault="00627E76" w:rsidP="00956D8E">
      <w:pPr>
        <w:spacing w:after="0" w:line="360" w:lineRule="auto"/>
        <w:ind w:left="751" w:right="49" w:hanging="360"/>
      </w:pPr>
      <w:r>
        <w:t>•</w:t>
      </w:r>
      <w:r w:rsidRPr="0DAE03EB">
        <w:rPr>
          <w:rFonts w:ascii="Arial" w:eastAsia="Arial" w:hAnsi="Arial" w:cs="Arial"/>
        </w:rPr>
        <w:t xml:space="preserve"> </w:t>
      </w:r>
      <w:r>
        <w:t xml:space="preserve">¿Es viable </w:t>
      </w:r>
      <w:proofErr w:type="spellStart"/>
      <w:r w:rsidR="00943EFF">
        <w:t>economicamente</w:t>
      </w:r>
      <w:proofErr w:type="spellEnd"/>
      <w:r>
        <w:t xml:space="preserve"> la exportación de aires acondicionados GE desde México hacia Colombia por parte de Importaciones S&amp;B?  </w:t>
      </w:r>
    </w:p>
    <w:p w14:paraId="13583424" w14:textId="77777777" w:rsidR="00BA4CE0" w:rsidRDefault="00627E76" w:rsidP="00956D8E">
      <w:pPr>
        <w:spacing w:after="0" w:line="360" w:lineRule="auto"/>
        <w:ind w:left="30" w:right="49" w:firstLine="0"/>
        <w:jc w:val="left"/>
      </w:pPr>
      <w:r>
        <w:t xml:space="preserve">   </w:t>
      </w:r>
    </w:p>
    <w:p w14:paraId="39D508FE" w14:textId="77777777" w:rsidR="00BA4CE0" w:rsidRDefault="00627E76" w:rsidP="00956D8E">
      <w:pPr>
        <w:pStyle w:val="Ttulo2"/>
        <w:spacing w:after="0" w:line="360" w:lineRule="auto"/>
        <w:ind w:right="49"/>
      </w:pPr>
      <w:r>
        <w:lastRenderedPageBreak/>
        <w:t xml:space="preserve">Preguntas secundarias   </w:t>
      </w:r>
    </w:p>
    <w:p w14:paraId="3CC6CFCA" w14:textId="77777777" w:rsidR="00BA4CE0" w:rsidRDefault="00627E76" w:rsidP="00956D8E">
      <w:pPr>
        <w:numPr>
          <w:ilvl w:val="0"/>
          <w:numId w:val="5"/>
        </w:numPr>
        <w:spacing w:after="0" w:line="360" w:lineRule="auto"/>
        <w:ind w:right="49" w:hanging="360"/>
      </w:pPr>
      <w:r>
        <w:t xml:space="preserve">¿Existe una demanda suficiente y condiciones competitivas en el mercado colombiano para la comercialización de aires acondicionados GE exportados desde México?  </w:t>
      </w:r>
    </w:p>
    <w:p w14:paraId="321E5838" w14:textId="77777777" w:rsidR="00BA4CE0" w:rsidRDefault="00627E76" w:rsidP="00956D8E">
      <w:pPr>
        <w:numPr>
          <w:ilvl w:val="0"/>
          <w:numId w:val="5"/>
        </w:numPr>
        <w:spacing w:after="0" w:line="360" w:lineRule="auto"/>
        <w:ind w:right="49" w:hanging="360"/>
      </w:pPr>
      <w:r>
        <w:t xml:space="preserve">¿Qué requerimientos logísticos y normativos deben cumplirse para la exportación de aires acondicionados desde México hacia Colombia, considerando costos, tiempos y riesgos?  </w:t>
      </w:r>
    </w:p>
    <w:p w14:paraId="512B1C08" w14:textId="77777777" w:rsidR="00BA4CE0" w:rsidRDefault="00627E76" w:rsidP="00956D8E">
      <w:pPr>
        <w:numPr>
          <w:ilvl w:val="0"/>
          <w:numId w:val="5"/>
        </w:numPr>
        <w:spacing w:after="0" w:line="360" w:lineRule="auto"/>
        <w:ind w:right="49" w:hanging="360"/>
      </w:pPr>
      <w:r>
        <w:t xml:space="preserve">¿La estructura de costos, precios de venta y tipo de cambio permite obtener una rentabilidad financiera adecuada para Importaciones S&amp;B en la exportación a Colombia?   </w:t>
      </w:r>
    </w:p>
    <w:p w14:paraId="7DDF47E1" w14:textId="77777777" w:rsidR="00BA4CE0" w:rsidRDefault="00627E76" w:rsidP="00956D8E">
      <w:pPr>
        <w:spacing w:after="0" w:line="360" w:lineRule="auto"/>
        <w:ind w:left="30" w:right="49" w:firstLine="0"/>
        <w:jc w:val="left"/>
      </w:pPr>
      <w:r>
        <w:t xml:space="preserve">   </w:t>
      </w:r>
    </w:p>
    <w:p w14:paraId="79D56EEE" w14:textId="77777777" w:rsidR="00BA4CE0" w:rsidRDefault="00627E76" w:rsidP="00956D8E">
      <w:pPr>
        <w:pStyle w:val="Ttulo2"/>
        <w:spacing w:after="0" w:line="360" w:lineRule="auto"/>
        <w:ind w:right="49"/>
      </w:pPr>
      <w:r>
        <w:t xml:space="preserve">Objetivo general   </w:t>
      </w:r>
    </w:p>
    <w:p w14:paraId="0C0DABC2" w14:textId="668D1871" w:rsidR="00BA4CE0" w:rsidRDefault="00627E76" w:rsidP="00956D8E">
      <w:pPr>
        <w:numPr>
          <w:ilvl w:val="0"/>
          <w:numId w:val="6"/>
        </w:numPr>
        <w:spacing w:after="0" w:line="360" w:lineRule="auto"/>
        <w:ind w:right="49" w:hanging="360"/>
      </w:pPr>
      <w:r>
        <w:t xml:space="preserve">Evaluar la viabilidad </w:t>
      </w:r>
      <w:proofErr w:type="spellStart"/>
      <w:r w:rsidR="008611BD">
        <w:t>economicamente</w:t>
      </w:r>
      <w:proofErr w:type="spellEnd"/>
      <w:r>
        <w:t xml:space="preserve"> de la exportación de aires acondicionados GE desde México hacia Colombia por parte de Importaciones S&amp;B, con el fin de determinar si la empresa cuenta con las condiciones operativas necesarias para incursionar exitosamente en el mercado colombiano.   </w:t>
      </w:r>
    </w:p>
    <w:p w14:paraId="7278F6D1" w14:textId="2E30A85E" w:rsidR="00BA4CE0" w:rsidRDefault="00627E76" w:rsidP="008A6B22">
      <w:pPr>
        <w:spacing w:after="0" w:line="360" w:lineRule="auto"/>
        <w:ind w:left="30" w:right="49" w:firstLine="0"/>
        <w:jc w:val="left"/>
      </w:pPr>
      <w:r w:rsidRPr="0DAE03EB">
        <w:rPr>
          <w:b/>
          <w:bCs/>
        </w:rPr>
        <w:t xml:space="preserve"> </w:t>
      </w:r>
      <w:r>
        <w:t xml:space="preserve">  </w:t>
      </w:r>
      <w:r w:rsidRPr="0DAE03EB">
        <w:rPr>
          <w:b/>
          <w:bCs/>
        </w:rPr>
        <w:t xml:space="preserve"> </w:t>
      </w:r>
      <w:r>
        <w:t xml:space="preserve">  </w:t>
      </w:r>
    </w:p>
    <w:p w14:paraId="25A1B24E" w14:textId="77777777" w:rsidR="00BA4CE0" w:rsidRDefault="00627E76" w:rsidP="00956D8E">
      <w:pPr>
        <w:spacing w:after="0" w:line="360" w:lineRule="auto"/>
        <w:ind w:left="10" w:right="49"/>
        <w:jc w:val="center"/>
      </w:pPr>
      <w:r w:rsidRPr="0DAE03EB">
        <w:rPr>
          <w:b/>
          <w:bCs/>
        </w:rPr>
        <w:t xml:space="preserve">Objetivos específicos </w:t>
      </w:r>
      <w:r>
        <w:t xml:space="preserve">  </w:t>
      </w:r>
    </w:p>
    <w:p w14:paraId="47420FE9" w14:textId="77777777" w:rsidR="00BA4CE0" w:rsidRDefault="00627E76" w:rsidP="00956D8E">
      <w:pPr>
        <w:numPr>
          <w:ilvl w:val="0"/>
          <w:numId w:val="6"/>
        </w:numPr>
        <w:spacing w:after="0" w:line="360" w:lineRule="auto"/>
        <w:ind w:right="49" w:hanging="360"/>
      </w:pPr>
      <w:r>
        <w:t xml:space="preserve">Determinar el nivel de demanda, participación de mercado y competitividad de los aires acondicionados GE en el mercado colombiano.  </w:t>
      </w:r>
    </w:p>
    <w:p w14:paraId="4C69329D" w14:textId="77777777" w:rsidR="00BA4CE0" w:rsidRDefault="00627E76" w:rsidP="00956D8E">
      <w:pPr>
        <w:numPr>
          <w:ilvl w:val="0"/>
          <w:numId w:val="6"/>
        </w:numPr>
        <w:spacing w:after="0" w:line="360" w:lineRule="auto"/>
        <w:ind w:right="49" w:hanging="360"/>
      </w:pPr>
      <w:r>
        <w:t xml:space="preserve">Cuantificar los costos, tiempos y requisitos logísticos asociados a la exportación de aires acondicionados GE desde México hacia Colombia.  </w:t>
      </w:r>
    </w:p>
    <w:p w14:paraId="7AC78A1F" w14:textId="77777777" w:rsidR="00BA4CE0" w:rsidRDefault="00627E76" w:rsidP="00956D8E">
      <w:pPr>
        <w:numPr>
          <w:ilvl w:val="0"/>
          <w:numId w:val="6"/>
        </w:numPr>
        <w:spacing w:after="0" w:line="360" w:lineRule="auto"/>
        <w:ind w:right="49" w:hanging="360"/>
      </w:pPr>
      <w:r>
        <w:t xml:space="preserve">Calcular la rentabilidad financiera del proyecto de exportación mediante el análisis financiero, precios de venta y variaciones del tipo de cambio.  </w:t>
      </w:r>
    </w:p>
    <w:p w14:paraId="7B21BD0C" w14:textId="77777777" w:rsidR="008A6B22" w:rsidRDefault="008A6B22" w:rsidP="008A6B22">
      <w:pPr>
        <w:spacing w:after="0" w:line="360" w:lineRule="auto"/>
        <w:ind w:left="391" w:right="49" w:firstLine="0"/>
      </w:pPr>
    </w:p>
    <w:p w14:paraId="3C67D3D8" w14:textId="3D105010" w:rsidR="00BA4CE0" w:rsidRPr="00956D8E" w:rsidRDefault="00627E76" w:rsidP="00956D8E">
      <w:pPr>
        <w:spacing w:after="0" w:line="360" w:lineRule="auto"/>
        <w:ind w:left="30" w:right="49" w:firstLine="0"/>
        <w:jc w:val="center"/>
        <w:rPr>
          <w:b/>
          <w:bCs/>
          <w:sz w:val="28"/>
          <w:szCs w:val="28"/>
        </w:rPr>
      </w:pPr>
      <w:r w:rsidRPr="00956D8E">
        <w:rPr>
          <w:b/>
          <w:bCs/>
          <w:sz w:val="28"/>
          <w:szCs w:val="28"/>
        </w:rPr>
        <w:t>Justificación</w:t>
      </w:r>
    </w:p>
    <w:p w14:paraId="7636CFF2" w14:textId="5D7AA231" w:rsidR="00BA4CE0" w:rsidRDefault="00627E76" w:rsidP="00956D8E">
      <w:pPr>
        <w:spacing w:after="0" w:line="360" w:lineRule="auto"/>
        <w:ind w:left="0" w:right="49" w:firstLine="701"/>
      </w:pPr>
      <w:r>
        <w:t xml:space="preserve">Desde 2021, </w:t>
      </w:r>
      <w:r w:rsidR="0095372C">
        <w:t>Importaciones S&amp;B</w:t>
      </w:r>
      <w:r>
        <w:t xml:space="preserve"> ha acumulado experiencia en importar </w:t>
      </w:r>
      <w:r w:rsidR="0095372C">
        <w:t>productos</w:t>
      </w:r>
      <w:r>
        <w:t xml:space="preserve"> de tiendas en Estados Unidos hacia México, lo que le proporciona conocimientos en logística, almacenamiento, doble uso aduanero y gestión de inventarios, esenciales para la transición a exportaciones. Es por ello por lo que, en el año actual, se ha estado planificando la posibilidad de exporta</w:t>
      </w:r>
      <w:r w:rsidR="00D019DE">
        <w:t xml:space="preserve">r </w:t>
      </w:r>
      <w:r>
        <w:t xml:space="preserve">hacia Colombia, incursionando con productos de refrigeración, o bien, aires acondicionados, lo que produciría una expansión importante </w:t>
      </w:r>
      <w:r w:rsidR="00D019DE">
        <w:t>dentro de sus metas</w:t>
      </w:r>
      <w:r>
        <w:t xml:space="preserve">.  </w:t>
      </w:r>
    </w:p>
    <w:p w14:paraId="2FD465E2" w14:textId="77777777" w:rsidR="00BA4CE0" w:rsidRDefault="00627E76" w:rsidP="00956D8E">
      <w:pPr>
        <w:spacing w:after="0" w:line="360" w:lineRule="auto"/>
        <w:ind w:left="0" w:right="49" w:firstLine="701"/>
      </w:pPr>
      <w:r>
        <w:lastRenderedPageBreak/>
        <w:t>La empresa ha sabido llegar a un gran número de mercado gracias a sus canales digitales de venta, por lo cual, crear una tienda en línea y mantener activas las redes sociales, servirá para seguir aumentando la clientela. En un corto plazo, se planea buscar una alternativa para vender a mayoristas y minoristas mediante plataformas de e-</w:t>
      </w:r>
      <w:proofErr w:type="spellStart"/>
      <w:r>
        <w:t>commerce</w:t>
      </w:r>
      <w:proofErr w:type="spellEnd"/>
      <w:r>
        <w:t xml:space="preserve">.  </w:t>
      </w:r>
    </w:p>
    <w:p w14:paraId="02556965" w14:textId="75971E73" w:rsidR="00BA4CE0" w:rsidRDefault="00627E76" w:rsidP="00956D8E">
      <w:pPr>
        <w:spacing w:after="0" w:line="360" w:lineRule="auto"/>
        <w:ind w:left="0" w:right="49" w:firstLine="701"/>
      </w:pPr>
      <w:r>
        <w:t xml:space="preserve">En cuanto a logística se refiere, actualmente desarrollan un sistema digital de control de inventarios y pedidos, para reducir el nivel de stock a máximo 10 días. De la mano, se busca establecer alianzas con transportistas y </w:t>
      </w:r>
      <w:r w:rsidR="007D49C8">
        <w:t>logísticas</w:t>
      </w:r>
      <w:r>
        <w:t xml:space="preserve"> de paquetería para optimizar las entregas, volviéndolas más seguras y confiables, así como generar convenios estratégicos con nuevos proveedores y clientes internacionales.  </w:t>
      </w:r>
    </w:p>
    <w:p w14:paraId="21B8F673" w14:textId="77777777" w:rsidR="00BA4CE0" w:rsidRDefault="00627E76" w:rsidP="00956D8E">
      <w:pPr>
        <w:spacing w:after="0" w:line="360" w:lineRule="auto"/>
        <w:ind w:left="0" w:right="49" w:firstLine="701"/>
      </w:pPr>
      <w:r>
        <w:t xml:space="preserve">Como meta a largo plazo, Importaciones S&amp;B buscará la oportunidad de exportar a distintos países de Latinoamérica, no solo Colombia, así como generar convenios estratégicos con nuevos proveedores de talla internacional, para diversificar el catálogo de productos, aunque siempre enfocados en la sostenibilidad y responsabilidad social, así como apoyar a las comunidades con programas de desarrollo y empleos.  </w:t>
      </w:r>
    </w:p>
    <w:p w14:paraId="4FD35A71" w14:textId="2FF0EE15" w:rsidR="00BA4CE0" w:rsidRDefault="007D49C8" w:rsidP="00956D8E">
      <w:pPr>
        <w:spacing w:after="0" w:line="360" w:lineRule="auto"/>
        <w:ind w:left="0" w:right="49" w:firstLine="701"/>
      </w:pPr>
      <w:r>
        <w:t>Cuentan con una</w:t>
      </w:r>
      <w:r w:rsidR="00627E76">
        <w:t xml:space="preserve"> amplia cartera de clientes consolidados en México, </w:t>
      </w:r>
      <w:r>
        <w:t>esto ha</w:t>
      </w:r>
      <w:r w:rsidR="00627E76">
        <w:t xml:space="preserve"> generado un fuerte lazo comercial a través de canales digitales donde concreta</w:t>
      </w:r>
      <w:r>
        <w:t>n</w:t>
      </w:r>
      <w:r w:rsidR="00627E76">
        <w:t xml:space="preserve"> actualmente las ventas. La calidad de sus productos, así como un excelente servicio al cliente han favorecido a un crecimiento gradual en los últimos años de las operaciones.  </w:t>
      </w:r>
    </w:p>
    <w:p w14:paraId="7A418886" w14:textId="6589BD81" w:rsidR="00BA4CE0" w:rsidRDefault="00627E76" w:rsidP="00956D8E">
      <w:pPr>
        <w:spacing w:after="0" w:line="360" w:lineRule="auto"/>
        <w:ind w:left="0" w:right="49" w:firstLine="701"/>
      </w:pPr>
      <w:r>
        <w:t>Durante el año 2023, Importaciones S&amp;B cerró con un total de $67,697</w:t>
      </w:r>
      <w:r w:rsidR="00BB775C">
        <w:t>.00</w:t>
      </w:r>
      <w:r>
        <w:t xml:space="preserve"> pesos en ventas brutas provenientes exclusivamente de Mercado Libre, marcando el inicio de su operación formal en plataformas digitales.  </w:t>
      </w:r>
    </w:p>
    <w:p w14:paraId="3F1F76F7" w14:textId="77777777" w:rsidR="00BA4CE0" w:rsidRDefault="00627E76" w:rsidP="00956D8E">
      <w:pPr>
        <w:spacing w:after="0" w:line="360" w:lineRule="auto"/>
        <w:ind w:left="578" w:right="49"/>
        <w:jc w:val="right"/>
      </w:pPr>
      <w:r>
        <w:t xml:space="preserve">En el año 2024, la empresa experimentó un crecimiento exponencial, alcanzando </w:t>
      </w:r>
    </w:p>
    <w:p w14:paraId="3523A5FE" w14:textId="06957383" w:rsidR="00BA4CE0" w:rsidRDefault="00627E76" w:rsidP="00956D8E">
      <w:pPr>
        <w:spacing w:after="0" w:line="360" w:lineRule="auto"/>
        <w:ind w:left="10" w:right="49"/>
      </w:pPr>
      <w:r>
        <w:t>$2,005,942</w:t>
      </w:r>
      <w:r w:rsidR="002C5CF3">
        <w:t>.00</w:t>
      </w:r>
      <w:r>
        <w:t xml:space="preserve"> pesos en ventas brutas por Mercado Libre, lo que representa un incremento del 2,86</w:t>
      </w:r>
      <w:r w:rsidR="0089047A">
        <w:t>2</w:t>
      </w:r>
      <w:r>
        <w:t>% respecto al año anterior. A esto se sumaron las ventas por Facebook Marketplace, que aportaron $540,000</w:t>
      </w:r>
      <w:r w:rsidR="002C5CF3">
        <w:t>.00</w:t>
      </w:r>
      <w:r>
        <w:t xml:space="preserve"> pesos, consolidando un total de $2,545,942</w:t>
      </w:r>
      <w:r w:rsidR="002C5CF3">
        <w:t>.00</w:t>
      </w:r>
      <w:r>
        <w:t xml:space="preserve"> pesos en ingresos durante el año 2024.  </w:t>
      </w:r>
    </w:p>
    <w:p w14:paraId="33A3C6F5" w14:textId="08A81DBF" w:rsidR="00BA4CE0" w:rsidRDefault="00627E76" w:rsidP="00956D8E">
      <w:pPr>
        <w:spacing w:after="0" w:line="360" w:lineRule="auto"/>
        <w:ind w:left="0" w:right="49" w:firstLine="701"/>
      </w:pPr>
      <w:r>
        <w:t>En lo que va del 2025,</w:t>
      </w:r>
      <w:r w:rsidR="009C184D">
        <w:t xml:space="preserve"> se </w:t>
      </w:r>
      <w:r>
        <w:t>mantiene un ritmo sólido de ventas, acumulando $1,073,104</w:t>
      </w:r>
      <w:r w:rsidR="002C5CF3">
        <w:t>.00</w:t>
      </w:r>
      <w:r>
        <w:t xml:space="preserve"> pesos por Mercado Libre y $636,150</w:t>
      </w:r>
      <w:r w:rsidR="002C5CF3">
        <w:t>.00</w:t>
      </w:r>
      <w:r>
        <w:t xml:space="preserve"> pesos por Facebook </w:t>
      </w:r>
    </w:p>
    <w:p w14:paraId="2D147BFF" w14:textId="79BEB2AF" w:rsidR="00BA4CE0" w:rsidRDefault="00627E76" w:rsidP="00956D8E">
      <w:pPr>
        <w:spacing w:after="0" w:line="360" w:lineRule="auto"/>
        <w:ind w:left="10" w:right="49"/>
      </w:pPr>
      <w:r>
        <w:t>Marketplace, para un total parcial de $1,709,254</w:t>
      </w:r>
      <w:r w:rsidR="002C5CF3">
        <w:t>.00</w:t>
      </w:r>
      <w:r>
        <w:t xml:space="preserve"> pesos. </w:t>
      </w:r>
    </w:p>
    <w:p w14:paraId="05E5BB0F" w14:textId="0D4A5031" w:rsidR="00BA4CE0" w:rsidRDefault="00627E76" w:rsidP="00956D8E">
      <w:pPr>
        <w:spacing w:after="0" w:line="360" w:lineRule="auto"/>
        <w:ind w:left="0" w:right="49" w:firstLine="701"/>
      </w:pPr>
      <w:r>
        <w:t xml:space="preserve">En resumen, el desempeño financiero de </w:t>
      </w:r>
      <w:r w:rsidR="00EE1BE9">
        <w:t>dicho negocio</w:t>
      </w:r>
      <w:r>
        <w:t xml:space="preserve"> muestra una evolución constante y saludable, impulsada principalmente por el incremento de ventas online y la diversificación de plataformas digitales utilizadas para comercializar sus productos.  </w:t>
      </w:r>
    </w:p>
    <w:p w14:paraId="5945E49F" w14:textId="77777777" w:rsidR="00BA4CE0" w:rsidRDefault="00627E76" w:rsidP="00956D8E">
      <w:pPr>
        <w:spacing w:after="0" w:line="360" w:lineRule="auto"/>
        <w:ind w:left="0" w:right="49" w:firstLine="701"/>
      </w:pPr>
      <w:r>
        <w:lastRenderedPageBreak/>
        <w:t xml:space="preserve">Esto ayuda a justificar que para su expansión es necesario complementar con esta investigación ya que se cuenta con capital humano y financiero, solo falta conocimiento específico sobre la exportación de sus productos en este caso el aire de ventana GE 10000 </w:t>
      </w:r>
      <w:proofErr w:type="spellStart"/>
      <w:r>
        <w:t>btu</w:t>
      </w:r>
      <w:proofErr w:type="spellEnd"/>
      <w:r>
        <w:t xml:space="preserve"> de México a Colombia y su viabilidad comercial.  </w:t>
      </w:r>
    </w:p>
    <w:p w14:paraId="69608E1D" w14:textId="77777777" w:rsidR="00BA4CE0" w:rsidRDefault="00627E76" w:rsidP="00956D8E">
      <w:pPr>
        <w:spacing w:after="0" w:line="360" w:lineRule="auto"/>
        <w:ind w:left="30" w:right="49" w:firstLine="0"/>
        <w:jc w:val="left"/>
      </w:pPr>
      <w:r>
        <w:t xml:space="preserve">      </w:t>
      </w:r>
    </w:p>
    <w:p w14:paraId="3838CD05" w14:textId="77777777" w:rsidR="00BA4CE0" w:rsidRDefault="00627E76" w:rsidP="00956D8E">
      <w:pPr>
        <w:pStyle w:val="Ttulo2"/>
        <w:spacing w:after="0" w:line="360" w:lineRule="auto"/>
        <w:ind w:right="49"/>
      </w:pPr>
      <w:r>
        <w:t xml:space="preserve">Marco contextual   </w:t>
      </w:r>
    </w:p>
    <w:p w14:paraId="761E1487" w14:textId="62C05E9A" w:rsidR="00BA4CE0" w:rsidRDefault="00627E76" w:rsidP="00956D8E">
      <w:pPr>
        <w:spacing w:after="0" w:line="360" w:lineRule="auto"/>
        <w:ind w:left="0" w:right="49" w:firstLine="701"/>
      </w:pPr>
      <w:r>
        <w:t xml:space="preserve">Descripción del mercado en México: El sector de importación y distribución de aire acondicionado en México se encuentra estrechamente vinculado con el comercio bilateral entre México y Estados Unidos. Debido a la cercanía geográfica, la infraestructura logística y el marco legal del Tratado entre México, Estados Unidos y Canadá (T-MEC), Estados Unidos se ha consolidado como el principal socio comercial de México y su proveedor más importante en estos rubros (Secretaría de Economía, 2023).  </w:t>
      </w:r>
    </w:p>
    <w:p w14:paraId="7B066577" w14:textId="77777777" w:rsidR="00BA4CE0" w:rsidRDefault="00627E76" w:rsidP="00956D8E">
      <w:pPr>
        <w:spacing w:after="0" w:line="360" w:lineRule="auto"/>
        <w:ind w:left="0" w:right="49" w:firstLine="701"/>
      </w:pPr>
      <w:r>
        <w:t xml:space="preserve">México depende en gran medida de las importaciones estadounidenses, tanto de equipos terminados como de partes y repuestos. Según </w:t>
      </w:r>
      <w:proofErr w:type="spellStart"/>
      <w:r>
        <w:t>Market</w:t>
      </w:r>
      <w:proofErr w:type="spellEnd"/>
      <w:r>
        <w:t xml:space="preserve"> Data </w:t>
      </w:r>
      <w:proofErr w:type="spellStart"/>
      <w:r>
        <w:t>Forecast</w:t>
      </w:r>
      <w:proofErr w:type="spellEnd"/>
      <w:r>
        <w:t xml:space="preserve"> (2024), el mercado mexicano de aire acondicionado superó los USD 3,000 millones en 2023, impulsado por la demanda en zonas urbanas y turísticas. Si bien México cuenta con plantas manufactureras de marcas internacionales, una parte considerable de los equipos que se comercializan provienen directamente de cadenas estadounidenses como Home Depot y distribuidores especializados.  </w:t>
      </w:r>
    </w:p>
    <w:p w14:paraId="3F6F921F" w14:textId="1E6B449E" w:rsidR="00BA4CE0" w:rsidRDefault="00627E76" w:rsidP="00956D8E">
      <w:pPr>
        <w:spacing w:after="0" w:line="360" w:lineRule="auto"/>
        <w:ind w:left="0" w:right="49" w:firstLine="701"/>
      </w:pPr>
      <w:r>
        <w:t>Descripción del mercado al país destino: Según Inicia Love (2019) México es el país que más invierte al mercado colombiano. Tan solo en 2020, la inversión extranjera superaba más de 7.5 millones de dólares. Colombia es el único país de América del sur</w:t>
      </w:r>
      <w:r w:rsidR="00E25660">
        <w:t>, c</w:t>
      </w:r>
      <w:r>
        <w:t xml:space="preserve">on acceso al océano Atlántico y Pacífico. Además, la relación comercial con México se ha fortalecido gracias a la Alianza del Pacífico, que promueve la reducción de aranceles y facilita el intercambio de bienes; En este contexto, la exportación de aires acondicionados desde México hacia Colombia no solo diversifica la presencia regional de la empresa, sino que aprovecha la cercanía geográfica, tratados comerciales vigentes y el potencial de crecimiento del mercado colombiano, particularmente en sectores comerciales y residenciales de las zonas cálidas del país.   </w:t>
      </w:r>
    </w:p>
    <w:p w14:paraId="36458DE6" w14:textId="586DF73D" w:rsidR="00BA4CE0" w:rsidRDefault="00627E76" w:rsidP="00956D8E">
      <w:pPr>
        <w:spacing w:after="0" w:line="360" w:lineRule="auto"/>
        <w:ind w:left="0" w:right="49" w:firstLine="701"/>
      </w:pPr>
      <w:r>
        <w:t>Colombia tiene diversos climas (cálido, frío, templado), por lo que los productos deben adaptarse (ejemplo: ventiladores para la Costa). De los 32 departamentos de Colombia, al menos 18 tienen clima cálido y con calor. En 2023, las importaciones colombianas de aire</w:t>
      </w:r>
      <w:r w:rsidR="00A0713E">
        <w:t xml:space="preserve"> </w:t>
      </w:r>
      <w:r>
        <w:t xml:space="preserve">acondicionado de ventana o pared (HS 841510) alcanzaron un valor </w:t>
      </w:r>
      <w:r>
        <w:lastRenderedPageBreak/>
        <w:t>cercano a los 112.8 millones de dólares, equivalentes a 533,474 unidades, siendo China el principal proveedor de estos equipos. México, aunque con menor participación, exportó aproximadamente 1,720 unidades por un valor de 250.9 mil dólares en el mismo año (</w:t>
      </w:r>
      <w:proofErr w:type="spellStart"/>
      <w:r>
        <w:t>World</w:t>
      </w:r>
      <w:proofErr w:type="spellEnd"/>
      <w:r>
        <w:t xml:space="preserve"> </w:t>
      </w:r>
      <w:proofErr w:type="spellStart"/>
      <w:r>
        <w:t>Integrated</w:t>
      </w:r>
      <w:proofErr w:type="spellEnd"/>
      <w:r>
        <w:t xml:space="preserve"> </w:t>
      </w:r>
      <w:proofErr w:type="spellStart"/>
      <w:r>
        <w:t>Trade</w:t>
      </w:r>
      <w:proofErr w:type="spellEnd"/>
      <w:r>
        <w:t xml:space="preserve"> </w:t>
      </w:r>
      <w:proofErr w:type="spellStart"/>
      <w:r>
        <w:t>Solution</w:t>
      </w:r>
      <w:proofErr w:type="spellEnd"/>
      <w:r>
        <w:t xml:space="preserve"> </w:t>
      </w:r>
      <w:r w:rsidR="006C5EDD">
        <w:t>(</w:t>
      </w:r>
      <w:r>
        <w:t>WITS</w:t>
      </w:r>
      <w:r w:rsidR="006C5EDD">
        <w:t>)</w:t>
      </w:r>
      <w:r>
        <w:t xml:space="preserve">, 2023).   </w:t>
      </w:r>
    </w:p>
    <w:p w14:paraId="256173D8" w14:textId="46014E85" w:rsidR="00BA4CE0" w:rsidRDefault="00627E76" w:rsidP="00956D8E">
      <w:pPr>
        <w:spacing w:after="0" w:line="360" w:lineRule="auto"/>
        <w:ind w:left="0" w:right="49" w:firstLine="701"/>
      </w:pPr>
      <w:r>
        <w:t>La tendencia del sector HVAC (</w:t>
      </w:r>
      <w:proofErr w:type="spellStart"/>
      <w:r>
        <w:t>Heating</w:t>
      </w:r>
      <w:proofErr w:type="spellEnd"/>
      <w:r w:rsidR="003E7BBF">
        <w:t xml:space="preserve"> </w:t>
      </w:r>
      <w:proofErr w:type="spellStart"/>
      <w:r>
        <w:t>Ventilation</w:t>
      </w:r>
      <w:proofErr w:type="spellEnd"/>
      <w:r>
        <w:t xml:space="preserve"> and Air </w:t>
      </w:r>
      <w:proofErr w:type="spellStart"/>
      <w:r>
        <w:t>Conditioning</w:t>
      </w:r>
      <w:proofErr w:type="spellEnd"/>
      <w:r>
        <w:t xml:space="preserve">) en Colombia refleja una creciente preferencia por equipos eficientes y sostenibles, con tecnologías como sistemas </w:t>
      </w:r>
      <w:proofErr w:type="spellStart"/>
      <w:r>
        <w:t>split</w:t>
      </w:r>
      <w:proofErr w:type="spellEnd"/>
      <w:r>
        <w:t xml:space="preserve"> y </w:t>
      </w:r>
      <w:proofErr w:type="spellStart"/>
      <w:r>
        <w:t>multi-split</w:t>
      </w:r>
      <w:proofErr w:type="spellEnd"/>
      <w:r>
        <w:t xml:space="preserve">, así como soluciones inteligentes que permiten ahorro energético. Una de las ventajas de este proyecto, es el aumento de proyectos de vivienda y el desarrollo urbano en Colombia, que han generado una creciente demanda de sistemas de climatización, especialmente en regiones cálidas como la Costa Caribe y los Llanos Orientales.   </w:t>
      </w:r>
    </w:p>
    <w:p w14:paraId="26A5DD4B" w14:textId="77777777" w:rsidR="00BA4CE0" w:rsidRDefault="00627E76" w:rsidP="00956D8E">
      <w:pPr>
        <w:spacing w:after="0" w:line="360" w:lineRule="auto"/>
        <w:ind w:left="0" w:right="49" w:firstLine="701"/>
      </w:pPr>
      <w:r>
        <w:t xml:space="preserve">Como ventaja ante este proyecto, México y Colombia forman parte de la Alianza del Pacífico, la cual permite la libre circulación de bienes, servicios y capitales. Esta relación permite a empresas mexicanas como Importaciones S&amp;B ingresar al mercado colombiano con menores barreras arancelarias y mayor competitividad. La viabilidad dependerá del costo total por unidad de producto, incluyendo todos los gastos mencionados, versus el precio en el mercado colombiano. Es fundamental realizar estudios de mercado para determinar márgenes y competitividad de los productos. La exportación a Colombia implica gastos de transporte marítimo o aéreo, seguros, trámites aduaneros en México y Colombia, y posibles costos de intermediarios logísticos. La eficiencia en estas áreas puede reducir gastos y mejorar márgenes de utilidad.   </w:t>
      </w:r>
    </w:p>
    <w:p w14:paraId="44274616" w14:textId="77777777" w:rsidR="00BA4CE0" w:rsidRDefault="00627E76" w:rsidP="00956D8E">
      <w:pPr>
        <w:spacing w:after="0" w:line="360" w:lineRule="auto"/>
        <w:ind w:left="0" w:right="49" w:firstLine="701"/>
      </w:pPr>
      <w:r>
        <w:t xml:space="preserve">El sector presenta retos importantes, como la alta competencia de productos asiáticos de bajo costo, que dominan gran parte de las importaciones, así como los gastos logísticos y arancelarios que impactan el precio final al consumidor (WITS, 2023). No obstante, existen oportunidades para exportadores mexicanos como Importaciones S&amp;B, especialmente si los productos cuentan con certificaciones ambientales, estándares de eficiencia energética, garantías extendidas y disponibilidad de repuestos.   </w:t>
      </w:r>
    </w:p>
    <w:p w14:paraId="3DDEAD9E" w14:textId="3722117B" w:rsidR="00BA4CE0" w:rsidRDefault="00627E76" w:rsidP="008A6B22">
      <w:pPr>
        <w:spacing w:after="0" w:line="360" w:lineRule="auto"/>
        <w:ind w:left="0" w:right="49" w:firstLine="701"/>
      </w:pPr>
      <w:r>
        <w:t xml:space="preserve">Estas características permiten diferenciarse en un mercado donde la postventa y la calidad son factores clave de decisión de compra. En este contexto, la exportación de aire acondicionado desde México hacia Colombia no solo diversifica la presencia regional de la empresa, sino que aprovecha la cercanía geográfica, tratados comerciales vigentes y el potencial de crecimiento del mercado colombiano, particularmente en sectores comerciales y residenciales de las zonas cálidas del país.  </w:t>
      </w:r>
    </w:p>
    <w:p w14:paraId="22B760D7" w14:textId="77777777" w:rsidR="00BA4CE0" w:rsidRDefault="00627E76" w:rsidP="00956D8E">
      <w:pPr>
        <w:pStyle w:val="Ttulo2"/>
        <w:spacing w:after="0" w:line="360" w:lineRule="auto"/>
        <w:ind w:right="49"/>
      </w:pPr>
      <w:r>
        <w:lastRenderedPageBreak/>
        <w:t xml:space="preserve">Marco conceptual   </w:t>
      </w:r>
    </w:p>
    <w:p w14:paraId="700AD4CB" w14:textId="16984252" w:rsidR="00BA4CE0" w:rsidRDefault="00627E76" w:rsidP="00956D8E">
      <w:pPr>
        <w:spacing w:after="0" w:line="360" w:lineRule="auto"/>
        <w:ind w:left="10" w:right="49"/>
        <w:jc w:val="center"/>
      </w:pPr>
      <w:r w:rsidRPr="0DAE03EB">
        <w:rPr>
          <w:b/>
          <w:bCs/>
        </w:rPr>
        <w:t xml:space="preserve">Aire acondicionado inteligente </w:t>
      </w:r>
    </w:p>
    <w:p w14:paraId="0F9B467E" w14:textId="48D51B6E" w:rsidR="00BA4CE0" w:rsidRDefault="00DB3D27" w:rsidP="00956D8E">
      <w:pPr>
        <w:spacing w:after="0" w:line="360" w:lineRule="auto"/>
        <w:ind w:left="0" w:right="49" w:firstLine="361"/>
      </w:pPr>
      <w:r>
        <w:t xml:space="preserve">Un aire acondicionado </w:t>
      </w:r>
      <w:r w:rsidR="00007817">
        <w:t>es un sistema diseñado para regular la temperatura, humedad y calidad del aire en espacios interiores, proporcionando confort térmico y mejores condiciones ambientales en viviendas, oficinas, comercios e industrias. Su uso contribuye al bienestar de las personas, la conservación de equipos y el adecuado funcionamiento de procesos que requieren ambientes controlados.</w:t>
      </w:r>
      <w:r w:rsidR="00627E76">
        <w:t xml:space="preserve"> </w:t>
      </w:r>
    </w:p>
    <w:p w14:paraId="52EC0652" w14:textId="2A716EE2" w:rsidR="00BA4CE0" w:rsidRDefault="00627E76" w:rsidP="00956D8E">
      <w:pPr>
        <w:spacing w:after="0" w:line="360" w:lineRule="auto"/>
        <w:ind w:left="30" w:right="49" w:firstLine="0"/>
        <w:jc w:val="left"/>
      </w:pPr>
      <w:r>
        <w:t xml:space="preserve"> </w:t>
      </w:r>
    </w:p>
    <w:p w14:paraId="43BB5A9F" w14:textId="77777777" w:rsidR="00BA4CE0" w:rsidRDefault="00627E76" w:rsidP="00956D8E">
      <w:pPr>
        <w:pStyle w:val="Ttulo2"/>
        <w:spacing w:after="0" w:line="360" w:lineRule="auto"/>
        <w:ind w:right="49"/>
      </w:pPr>
      <w:r>
        <w:t xml:space="preserve">Embalaje    </w:t>
      </w:r>
    </w:p>
    <w:p w14:paraId="05904FA5" w14:textId="72F90325" w:rsidR="00BA4CE0" w:rsidRDefault="00627E76" w:rsidP="00956D8E">
      <w:pPr>
        <w:spacing w:after="0" w:line="360" w:lineRule="auto"/>
        <w:ind w:left="0" w:right="49" w:firstLine="701"/>
      </w:pPr>
      <w:r>
        <w:t xml:space="preserve">El embalaje es “el medio o conjuntos de medios que aseguran la protección de un producto o grupo de productos, envasados o no, salvaguardando la integración original durante su manipulación, almacenamiento, transporte, venta y distribución, que constituye generalmente una unidad de carga independiente” </w:t>
      </w:r>
      <w:r w:rsidR="006A7317">
        <w:t xml:space="preserve">(Hernández Muñoz, 2025, p. 34). </w:t>
      </w:r>
    </w:p>
    <w:p w14:paraId="0C4C242B" w14:textId="409A7243" w:rsidR="00BA4CE0" w:rsidRDefault="00627E76" w:rsidP="00956D8E">
      <w:pPr>
        <w:spacing w:after="0" w:line="360" w:lineRule="auto"/>
        <w:ind w:left="726" w:right="49"/>
      </w:pPr>
      <w:r>
        <w:t xml:space="preserve">Importaciones S&amp;B </w:t>
      </w:r>
      <w:r w:rsidR="009C1AF0">
        <w:t>utilizará</w:t>
      </w:r>
      <w:r>
        <w:t xml:space="preserve"> para la exportación este embalaje:  </w:t>
      </w:r>
    </w:p>
    <w:p w14:paraId="60143413" w14:textId="77777777" w:rsidR="00BA4CE0" w:rsidRDefault="00627E76" w:rsidP="00956D8E">
      <w:pPr>
        <w:numPr>
          <w:ilvl w:val="0"/>
          <w:numId w:val="7"/>
        </w:numPr>
        <w:spacing w:after="0" w:line="360" w:lineRule="auto"/>
        <w:ind w:right="49" w:firstLine="701"/>
      </w:pPr>
      <w:r>
        <w:t xml:space="preserve">Material: Pallets de madera tratada (certificados bajo NIMF-15) para exportación internacional.  </w:t>
      </w:r>
    </w:p>
    <w:p w14:paraId="021EAE6C" w14:textId="77777777" w:rsidR="00BA4CE0" w:rsidRDefault="00627E76" w:rsidP="00956D8E">
      <w:pPr>
        <w:numPr>
          <w:ilvl w:val="0"/>
          <w:numId w:val="7"/>
        </w:numPr>
        <w:spacing w:after="0" w:line="360" w:lineRule="auto"/>
        <w:ind w:right="49" w:firstLine="701"/>
      </w:pPr>
      <w:r>
        <w:t xml:space="preserve">Medidas estándar: 120 x 100 cm o 120 x 80 cm (dependiendo del producto y espacio del contenedor).  </w:t>
      </w:r>
    </w:p>
    <w:p w14:paraId="6E161FD3" w14:textId="77777777" w:rsidR="00BA4CE0" w:rsidRDefault="00627E76" w:rsidP="00956D8E">
      <w:pPr>
        <w:numPr>
          <w:ilvl w:val="0"/>
          <w:numId w:val="7"/>
        </w:numPr>
        <w:spacing w:after="0" w:line="360" w:lineRule="auto"/>
        <w:ind w:right="49" w:firstLine="701"/>
      </w:pPr>
      <w:r>
        <w:t xml:space="preserve">Resistencia: Capacidad mínima de 1,000 kg por pallet.  </w:t>
      </w:r>
    </w:p>
    <w:p w14:paraId="61CFE381" w14:textId="77777777" w:rsidR="00BA4CE0" w:rsidRDefault="00627E76" w:rsidP="00956D8E">
      <w:pPr>
        <w:numPr>
          <w:ilvl w:val="0"/>
          <w:numId w:val="7"/>
        </w:numPr>
        <w:spacing w:after="0" w:line="360" w:lineRule="auto"/>
        <w:ind w:right="49" w:firstLine="701"/>
      </w:pPr>
      <w:r>
        <w:t>Tratamiento fitosanitario: marcado con sello de fumigación/HT (</w:t>
      </w:r>
      <w:proofErr w:type="spellStart"/>
      <w:r>
        <w:t>Heat</w:t>
      </w:r>
      <w:proofErr w:type="spellEnd"/>
      <w:r>
        <w:t xml:space="preserve"> </w:t>
      </w:r>
      <w:proofErr w:type="spellStart"/>
      <w:r>
        <w:t>Treated</w:t>
      </w:r>
      <w:proofErr w:type="spellEnd"/>
      <w:r>
        <w:t xml:space="preserve">) obligatorio en Colombia.  </w:t>
      </w:r>
    </w:p>
    <w:p w14:paraId="7F57B462" w14:textId="77777777" w:rsidR="00BA4CE0" w:rsidRDefault="00627E76" w:rsidP="00956D8E">
      <w:pPr>
        <w:numPr>
          <w:ilvl w:val="0"/>
          <w:numId w:val="7"/>
        </w:numPr>
        <w:spacing w:after="0" w:line="360" w:lineRule="auto"/>
        <w:ind w:right="49" w:firstLine="701"/>
      </w:pPr>
      <w:r>
        <w:t xml:space="preserve">Cajas individuales con cartón corrugado de alta resistencia.  </w:t>
      </w:r>
    </w:p>
    <w:p w14:paraId="62B022B6" w14:textId="77777777" w:rsidR="00BA4CE0" w:rsidRDefault="00627E76" w:rsidP="00956D8E">
      <w:pPr>
        <w:numPr>
          <w:ilvl w:val="0"/>
          <w:numId w:val="7"/>
        </w:numPr>
        <w:spacing w:after="0" w:line="360" w:lineRule="auto"/>
        <w:ind w:right="49" w:firstLine="701"/>
      </w:pPr>
      <w:r>
        <w:t xml:space="preserve">Protección interna: burbuja, </w:t>
      </w:r>
      <w:proofErr w:type="spellStart"/>
      <w:r>
        <w:t>foam</w:t>
      </w:r>
      <w:proofErr w:type="spellEnd"/>
      <w:r>
        <w:t xml:space="preserve"> o separadores de cartón para evitar golpes.  </w:t>
      </w:r>
    </w:p>
    <w:p w14:paraId="1A309DC6" w14:textId="77777777" w:rsidR="00BA4CE0" w:rsidRDefault="00627E76" w:rsidP="00956D8E">
      <w:pPr>
        <w:numPr>
          <w:ilvl w:val="0"/>
          <w:numId w:val="7"/>
        </w:numPr>
        <w:spacing w:after="0" w:line="360" w:lineRule="auto"/>
        <w:ind w:right="49" w:firstLine="701"/>
      </w:pPr>
      <w:r>
        <w:t xml:space="preserve">Etiquetas: incluir código de barras, lote, descripción del producto, país de origen ("Made in México") y advertencias (ejemplo: “Frágil”, “Mantener seco”).  </w:t>
      </w:r>
    </w:p>
    <w:p w14:paraId="56217FDB" w14:textId="77777777" w:rsidR="00BA4CE0" w:rsidRDefault="00627E76" w:rsidP="00956D8E">
      <w:pPr>
        <w:numPr>
          <w:ilvl w:val="0"/>
          <w:numId w:val="7"/>
        </w:numPr>
        <w:spacing w:after="0" w:line="360" w:lineRule="auto"/>
        <w:ind w:right="49" w:firstLine="701"/>
      </w:pPr>
      <w:r>
        <w:t xml:space="preserve">Identificación: etiqueta grande con datos de exportación (nombre Importaciones S&amp;B, destino: Colombia, número de pallet, peso bruto/neto, dimensiones).  </w:t>
      </w:r>
    </w:p>
    <w:p w14:paraId="5E32E6F9" w14:textId="77777777" w:rsidR="00BA4CE0" w:rsidRDefault="00627E76" w:rsidP="00956D8E">
      <w:pPr>
        <w:spacing w:after="0" w:line="360" w:lineRule="auto"/>
        <w:ind w:left="30" w:right="49" w:firstLine="0"/>
        <w:jc w:val="left"/>
      </w:pPr>
      <w:r>
        <w:t xml:space="preserve">   </w:t>
      </w:r>
    </w:p>
    <w:p w14:paraId="360DAECC" w14:textId="77777777" w:rsidR="008A6B22" w:rsidRDefault="008A6B22" w:rsidP="00956D8E">
      <w:pPr>
        <w:spacing w:after="0" w:line="360" w:lineRule="auto"/>
        <w:ind w:left="30" w:right="49" w:firstLine="0"/>
        <w:jc w:val="left"/>
      </w:pPr>
    </w:p>
    <w:p w14:paraId="469FA960" w14:textId="77777777" w:rsidR="008A6B22" w:rsidRDefault="008A6B22" w:rsidP="00956D8E">
      <w:pPr>
        <w:spacing w:after="0" w:line="360" w:lineRule="auto"/>
        <w:ind w:left="30" w:right="49" w:firstLine="0"/>
        <w:jc w:val="left"/>
      </w:pPr>
    </w:p>
    <w:p w14:paraId="61D3C64E" w14:textId="77777777" w:rsidR="00BA4CE0" w:rsidRDefault="00627E76" w:rsidP="00956D8E">
      <w:pPr>
        <w:pStyle w:val="Ttulo2"/>
        <w:spacing w:after="0" w:line="360" w:lineRule="auto"/>
        <w:ind w:right="49"/>
      </w:pPr>
      <w:r>
        <w:lastRenderedPageBreak/>
        <w:t xml:space="preserve">Exportación   </w:t>
      </w:r>
    </w:p>
    <w:p w14:paraId="146B951A" w14:textId="77777777" w:rsidR="00BA4CE0" w:rsidRDefault="00627E76" w:rsidP="00956D8E">
      <w:pPr>
        <w:spacing w:after="0" w:line="360" w:lineRule="auto"/>
        <w:ind w:left="0" w:right="49" w:firstLine="701"/>
      </w:pPr>
      <w:r>
        <w:t xml:space="preserve">La exportación es la operación comercial mediante la cual una empresa envía productos o servicios fuera de su país de origen con el propósito de venderlos en mercados extranjeros. Este proceso implica el traslado de bienes más allá de las fronteras nacionales y está sujeto a regulaciones aduaneras y legales tanto en el país de origen como en el país destino (Witker Velásquez &amp; Hernández, 2008, p. 367).  </w:t>
      </w:r>
    </w:p>
    <w:p w14:paraId="7E43B619" w14:textId="77777777" w:rsidR="00BA4CE0" w:rsidRDefault="00627E76" w:rsidP="00956D8E">
      <w:pPr>
        <w:spacing w:after="0" w:line="360" w:lineRule="auto"/>
        <w:ind w:left="30" w:right="49" w:firstLine="0"/>
        <w:jc w:val="left"/>
      </w:pPr>
      <w:r>
        <w:t xml:space="preserve">   </w:t>
      </w:r>
    </w:p>
    <w:p w14:paraId="06ADCB01" w14:textId="77777777" w:rsidR="00BA4CE0" w:rsidRPr="00956D8E" w:rsidRDefault="00627E76" w:rsidP="00956D8E">
      <w:pPr>
        <w:pStyle w:val="Ttulo2"/>
        <w:spacing w:after="0" w:line="360" w:lineRule="auto"/>
        <w:ind w:right="49"/>
        <w:rPr>
          <w:lang w:val="en-US"/>
        </w:rPr>
      </w:pPr>
      <w:r w:rsidRPr="00956D8E">
        <w:rPr>
          <w:lang w:val="en-US"/>
        </w:rPr>
        <w:t xml:space="preserve">Incoterm FOB (Free on board)   </w:t>
      </w:r>
    </w:p>
    <w:p w14:paraId="5451AAD2" w14:textId="6B5C9148" w:rsidR="00BA4CE0" w:rsidRDefault="00627E76" w:rsidP="00956D8E">
      <w:pPr>
        <w:spacing w:after="0" w:line="360" w:lineRule="auto"/>
        <w:ind w:left="0" w:right="49" w:firstLine="701"/>
      </w:pPr>
      <w:r>
        <w:t>El incoterm FOB</w:t>
      </w:r>
      <w:r w:rsidR="00A1460F">
        <w:t xml:space="preserve"> (Free </w:t>
      </w:r>
      <w:proofErr w:type="spellStart"/>
      <w:r w:rsidR="00A1460F">
        <w:t>On</w:t>
      </w:r>
      <w:proofErr w:type="spellEnd"/>
      <w:r w:rsidR="00A1460F">
        <w:t xml:space="preserve"> </w:t>
      </w:r>
      <w:proofErr w:type="spellStart"/>
      <w:r w:rsidR="00A1460F">
        <w:t>Board</w:t>
      </w:r>
      <w:proofErr w:type="spellEnd"/>
      <w:r w:rsidR="00A1460F">
        <w:t>)</w:t>
      </w:r>
      <w:r>
        <w:t xml:space="preserve"> es un término internacional de comercio que establece que el vendedor cumple con su obligación de entrega cuando coloca las mercancías a bordo del barco designado en el puerto acordado. A partir de ese momento, el comprador asume todos los costos y riesgos del transporte, incluida la contratación del flete, el seguro y los </w:t>
      </w:r>
      <w:r w:rsidR="00E016D3">
        <w:t>trámites</w:t>
      </w:r>
      <w:r>
        <w:t xml:space="preserve"> de importación, mientras que el vendedor se encarga de los gastos hasta que la mercancía </w:t>
      </w:r>
      <w:r w:rsidR="00E83117">
        <w:t>esté</w:t>
      </w:r>
      <w:r>
        <w:t xml:space="preserve"> cargada en la nave y despachada para la exportación (</w:t>
      </w:r>
      <w:proofErr w:type="spellStart"/>
      <w:r>
        <w:t>Asstra</w:t>
      </w:r>
      <w:proofErr w:type="spellEnd"/>
      <w:r>
        <w:t xml:space="preserve">, 2025, p. 12).  </w:t>
      </w:r>
    </w:p>
    <w:p w14:paraId="5C1322BD" w14:textId="2369FC30" w:rsidR="00BA4CE0" w:rsidRDefault="00627E76" w:rsidP="00956D8E">
      <w:pPr>
        <w:spacing w:after="0" w:line="360" w:lineRule="auto"/>
        <w:ind w:left="0" w:right="49" w:firstLine="701"/>
      </w:pPr>
      <w:r>
        <w:t>La estrategia de entrada al mercado colombiano propuesta para Importaciones S&amp;B se fundamenta en un modelo de exportación directa bajo el I</w:t>
      </w:r>
      <w:r w:rsidR="008D6B89">
        <w:t>ncoterm</w:t>
      </w:r>
      <w:r>
        <w:t xml:space="preserve"> FOB (Free </w:t>
      </w:r>
      <w:proofErr w:type="spellStart"/>
      <w:r>
        <w:t>on</w:t>
      </w:r>
      <w:proofErr w:type="spellEnd"/>
      <w:r>
        <w:t xml:space="preserve"> </w:t>
      </w:r>
      <w:proofErr w:type="spellStart"/>
      <w:r>
        <w:t>Board</w:t>
      </w:r>
      <w:proofErr w:type="spellEnd"/>
      <w:r>
        <w:t xml:space="preserve">), desde el Puerto de Ensenada, México, con destino al Puerto de Buenaventura, Colombia. </w:t>
      </w:r>
    </w:p>
    <w:p w14:paraId="65288E71" w14:textId="426E912D" w:rsidR="00BA4CE0" w:rsidRDefault="00627E76" w:rsidP="00956D8E">
      <w:pPr>
        <w:spacing w:after="0" w:line="360" w:lineRule="auto"/>
        <w:ind w:left="0" w:right="49" w:firstLine="701"/>
      </w:pPr>
      <w:r>
        <w:t>El producto principal para exportar serán aires acondicionados de ventana GE de 10,000 BTU</w:t>
      </w:r>
      <w:r w:rsidR="000D76B7">
        <w:t xml:space="preserve"> (</w:t>
      </w:r>
      <w:r w:rsidR="008D672B" w:rsidRPr="008D672B">
        <w:t>British Thermal Unit</w:t>
      </w:r>
      <w:r w:rsidR="008D672B">
        <w:t>)</w:t>
      </w:r>
      <w:r>
        <w:t xml:space="preserve">, empacados en pallets de 15 unidades cada uno, estableciendo una compra mínima de cinco pallets por pedido. Esta condición busca optimizar los costos logísticos, consolidar la carga </w:t>
      </w:r>
      <w:r w:rsidR="005C5072">
        <w:t>en 1</w:t>
      </w:r>
      <w:r w:rsidR="00431D5A">
        <w:t xml:space="preserve"> (TEU) </w:t>
      </w:r>
      <w:proofErr w:type="spellStart"/>
      <w:r w:rsidR="005C5072" w:rsidRPr="005C5072">
        <w:t>Twenty-foot</w:t>
      </w:r>
      <w:proofErr w:type="spellEnd"/>
      <w:r w:rsidR="005C5072" w:rsidRPr="005C5072">
        <w:t xml:space="preserve"> </w:t>
      </w:r>
      <w:proofErr w:type="spellStart"/>
      <w:r w:rsidR="005C5072" w:rsidRPr="005C5072">
        <w:t>Equivalent</w:t>
      </w:r>
      <w:proofErr w:type="spellEnd"/>
      <w:r w:rsidR="005C5072" w:rsidRPr="005C5072">
        <w:t xml:space="preserve"> Unit</w:t>
      </w:r>
      <w:r>
        <w:t>y</w:t>
      </w:r>
      <w:r w:rsidR="00431D5A">
        <w:t xml:space="preserve"> y</w:t>
      </w:r>
      <w:r>
        <w:t xml:space="preserve"> asegurar la rentabilidad de cada operación de exportación (ProMéxico, 2023).  </w:t>
      </w:r>
    </w:p>
    <w:p w14:paraId="309A7FC9" w14:textId="5038BC98" w:rsidR="00BA4CE0" w:rsidRDefault="00627E76" w:rsidP="00956D8E">
      <w:pPr>
        <w:spacing w:after="0" w:line="360" w:lineRule="auto"/>
        <w:ind w:left="716" w:right="49" w:firstLine="0"/>
        <w:jc w:val="left"/>
      </w:pPr>
      <w:r>
        <w:t xml:space="preserve">   </w:t>
      </w:r>
    </w:p>
    <w:p w14:paraId="32251198" w14:textId="77777777" w:rsidR="00BA4CE0" w:rsidRDefault="00627E76" w:rsidP="00956D8E">
      <w:pPr>
        <w:pStyle w:val="Ttulo1"/>
        <w:spacing w:line="360" w:lineRule="auto"/>
        <w:ind w:right="49"/>
      </w:pPr>
      <w:r>
        <w:t xml:space="preserve">Método   </w:t>
      </w:r>
    </w:p>
    <w:p w14:paraId="5320CA4F" w14:textId="5B722715" w:rsidR="00BA4CE0" w:rsidRDefault="00627E76" w:rsidP="00956D8E">
      <w:pPr>
        <w:spacing w:after="0" w:line="360" w:lineRule="auto"/>
        <w:ind w:left="0" w:right="49" w:firstLine="701"/>
      </w:pPr>
      <w:r>
        <w:t xml:space="preserve">Importaciones S&amp;B </w:t>
      </w:r>
      <w:r w:rsidR="00F3270C">
        <w:t>utilizará</w:t>
      </w:r>
      <w:r>
        <w:t xml:space="preserve"> la metodología </w:t>
      </w:r>
      <w:r w:rsidR="00414133">
        <w:t xml:space="preserve">para realizar el </w:t>
      </w:r>
      <w:r>
        <w:t>análisis financiero de costos FOB</w:t>
      </w:r>
      <w:r w:rsidR="00414133">
        <w:t xml:space="preserve"> (Free </w:t>
      </w:r>
      <w:proofErr w:type="spellStart"/>
      <w:r w:rsidR="00414133">
        <w:t>On</w:t>
      </w:r>
      <w:proofErr w:type="spellEnd"/>
      <w:r w:rsidR="00414133">
        <w:t xml:space="preserve"> </w:t>
      </w:r>
      <w:proofErr w:type="spellStart"/>
      <w:r w:rsidR="00414133">
        <w:t>Board</w:t>
      </w:r>
      <w:proofErr w:type="spellEnd"/>
      <w:r w:rsidR="00414133">
        <w:t>)</w:t>
      </w:r>
      <w:r w:rsidR="00341D36">
        <w:t>,</w:t>
      </w:r>
      <w:r>
        <w:t xml:space="preserve"> </w:t>
      </w:r>
      <w:r w:rsidR="00341D36">
        <w:t xml:space="preserve">por medio </w:t>
      </w:r>
      <w:r w:rsidR="00747ACF">
        <w:t>del</w:t>
      </w:r>
      <w:r>
        <w:t xml:space="preserve"> estudio de mercado entre México y Colombia, utilizando una evaluación logística bajo la cadena de suministro internacional.  </w:t>
      </w:r>
    </w:p>
    <w:p w14:paraId="2BFE2D97" w14:textId="13A5DAFD" w:rsidR="00BA4CE0" w:rsidRDefault="00627E76" w:rsidP="00956D8E">
      <w:pPr>
        <w:spacing w:after="0" w:line="360" w:lineRule="auto"/>
        <w:ind w:left="0" w:right="49" w:firstLine="701"/>
      </w:pPr>
      <w:r>
        <w:t>Este estudio será aplicado</w:t>
      </w:r>
      <w:r w:rsidR="00CA66E4">
        <w:t xml:space="preserve"> y </w:t>
      </w:r>
      <w:r>
        <w:t>descriptivo</w:t>
      </w:r>
      <w:r w:rsidR="00CA66E4">
        <w:t xml:space="preserve">, </w:t>
      </w:r>
      <w:r>
        <w:t>con un enfoque mixto ya que será cuantitativo para costos</w:t>
      </w:r>
      <w:r w:rsidR="000F1387">
        <w:t xml:space="preserve">, evaluaciones económicas </w:t>
      </w:r>
      <w:r w:rsidR="00D100A8">
        <w:t xml:space="preserve">para sustentar la </w:t>
      </w:r>
      <w:r w:rsidR="00747ACF">
        <w:t>viabilidad</w:t>
      </w:r>
      <w:r w:rsidR="00D100A8">
        <w:t xml:space="preserve"> del proyecto</w:t>
      </w:r>
      <w:r>
        <w:t xml:space="preserve"> y cualitativo para mercado y riesgos</w:t>
      </w:r>
      <w:r w:rsidR="00D100A8">
        <w:t>, ya que esto permitirá conocer principales características</w:t>
      </w:r>
      <w:r w:rsidR="004C61FF">
        <w:t xml:space="preserve"> y </w:t>
      </w:r>
      <w:r w:rsidR="00747ACF">
        <w:t>estratificar cualidades</w:t>
      </w:r>
      <w:r>
        <w:t xml:space="preserve">.  </w:t>
      </w:r>
    </w:p>
    <w:p w14:paraId="5127BB1E" w14:textId="77777777" w:rsidR="00BA4CE0" w:rsidRDefault="00627E76" w:rsidP="00956D8E">
      <w:pPr>
        <w:spacing w:after="0" w:line="360" w:lineRule="auto"/>
        <w:ind w:left="0" w:right="49" w:firstLine="701"/>
      </w:pPr>
      <w:r>
        <w:lastRenderedPageBreak/>
        <w:t xml:space="preserve"> En términos de segmentación, el mercado objetivo se puede clasificar como organizacional e industrial, ya que está compuesto por empresas dedicadas a la compra y reventa de bienes importados (Stanton, Etzel &amp; Walker, 2016). Dentro de este grupo, los principales subsegmentos corresponden a:  </w:t>
      </w:r>
    </w:p>
    <w:p w14:paraId="2346ABA5" w14:textId="2FB76DFC" w:rsidR="00BA4CE0" w:rsidRDefault="00627E76" w:rsidP="00956D8E">
      <w:pPr>
        <w:spacing w:after="0" w:line="360" w:lineRule="auto"/>
        <w:ind w:left="0" w:right="49" w:firstLine="0"/>
      </w:pPr>
      <w:r>
        <w:t>Importadores mayoristas de climatización</w:t>
      </w:r>
      <w:r w:rsidR="00BE2EE2">
        <w:t xml:space="preserve">, distribuidores especializados en tecnología </w:t>
      </w:r>
      <w:r w:rsidR="00BE2EE2" w:rsidRPr="00BE2EE2">
        <w:t>HVAC (</w:t>
      </w:r>
      <w:proofErr w:type="spellStart"/>
      <w:r w:rsidR="00BE2EE2" w:rsidRPr="00BE2EE2">
        <w:t>Heating</w:t>
      </w:r>
      <w:proofErr w:type="spellEnd"/>
      <w:r w:rsidR="00BE2EE2" w:rsidRPr="00BE2EE2">
        <w:t xml:space="preserve">, </w:t>
      </w:r>
      <w:proofErr w:type="spellStart"/>
      <w:r w:rsidR="00BE2EE2" w:rsidRPr="00BE2EE2">
        <w:t>Ventilation</w:t>
      </w:r>
      <w:proofErr w:type="spellEnd"/>
      <w:r w:rsidR="00BE2EE2" w:rsidRPr="00BE2EE2">
        <w:t xml:space="preserve">, and Air </w:t>
      </w:r>
      <w:proofErr w:type="spellStart"/>
      <w:r w:rsidR="00BE2EE2" w:rsidRPr="00BE2EE2">
        <w:t>Conditioning</w:t>
      </w:r>
      <w:proofErr w:type="spellEnd"/>
      <w:r w:rsidR="00BE2EE2" w:rsidRPr="00BE2EE2">
        <w:t>)</w:t>
      </w:r>
      <w:r w:rsidR="00BE2EE2">
        <w:t xml:space="preserve"> y e</w:t>
      </w:r>
      <w:r w:rsidR="00BE2EE2" w:rsidRPr="00BE2EE2">
        <w:t>mpresas de instalación y mantenimiento de sistemas de aire acondicionado.</w:t>
      </w:r>
    </w:p>
    <w:p w14:paraId="6933AFDB" w14:textId="42D36DDE" w:rsidR="00BA4CE0" w:rsidRDefault="00627E76" w:rsidP="00956D8E">
      <w:pPr>
        <w:spacing w:after="0" w:line="360" w:lineRule="auto"/>
        <w:ind w:left="10" w:right="49"/>
      </w:pPr>
      <w:r>
        <w:t xml:space="preserve">Los importadores colombianos de equipos de climatización representan un mercado objetivo estratégico para la exportación de aires acondicionados desde México, especialmente aquellos fabricados o distribuidos por marcas reconocidas de origen estadounidense como GE.   </w:t>
      </w:r>
    </w:p>
    <w:p w14:paraId="7EEE595E" w14:textId="6089AB6A" w:rsidR="00BA4CE0" w:rsidRDefault="00627E76" w:rsidP="00956D8E">
      <w:pPr>
        <w:spacing w:after="0" w:line="360" w:lineRule="auto"/>
        <w:ind w:left="10" w:right="49"/>
      </w:pPr>
      <w:r>
        <w:t xml:space="preserve">          La estrategia de entrada se basará en tres ejes operativos principales:  </w:t>
      </w:r>
    </w:p>
    <w:p w14:paraId="18E7722C" w14:textId="02D954C1" w:rsidR="00BA4CE0" w:rsidRDefault="00627E76" w:rsidP="00956D8E">
      <w:pPr>
        <w:numPr>
          <w:ilvl w:val="0"/>
          <w:numId w:val="8"/>
        </w:numPr>
        <w:spacing w:after="0" w:line="360" w:lineRule="auto"/>
        <w:ind w:right="49" w:hanging="360"/>
      </w:pPr>
      <w:r>
        <w:t>Selección y negociación con importadores mayoristas colombianos: Se establecerán contactos directos con empresas importadoras mediante ferias internacionales, plataformas B2B</w:t>
      </w:r>
      <w:r w:rsidR="003C3EB4">
        <w:t xml:space="preserve"> (</w:t>
      </w:r>
      <w:r w:rsidR="003C3EB4" w:rsidRPr="003C3EB4">
        <w:t xml:space="preserve">Business </w:t>
      </w:r>
      <w:proofErr w:type="spellStart"/>
      <w:r w:rsidR="003C3EB4" w:rsidRPr="003C3EB4">
        <w:t>to</w:t>
      </w:r>
      <w:proofErr w:type="spellEnd"/>
      <w:r w:rsidR="003C3EB4" w:rsidRPr="003C3EB4">
        <w:t xml:space="preserve"> Business</w:t>
      </w:r>
      <w:r w:rsidR="003C3EB4">
        <w:t>)</w:t>
      </w:r>
      <w:r>
        <w:t xml:space="preserve"> y redes comerciales digitales como Alibaba y </w:t>
      </w:r>
      <w:proofErr w:type="spellStart"/>
      <w:r>
        <w:t>Trade</w:t>
      </w:r>
      <w:proofErr w:type="spellEnd"/>
      <w:r w:rsidR="006D0F28">
        <w:t xml:space="preserve"> </w:t>
      </w:r>
      <w:proofErr w:type="spellStart"/>
      <w:r>
        <w:t>Map</w:t>
      </w:r>
      <w:proofErr w:type="spellEnd"/>
      <w:r>
        <w:t xml:space="preserve">. Esto permitirá identificar socios estratégicos con historial de cumplimiento, infraestructura de almacenamiento y capacidad de distribución nacional.  </w:t>
      </w:r>
    </w:p>
    <w:p w14:paraId="0213C19A" w14:textId="455A39A2" w:rsidR="00BA4CE0" w:rsidRDefault="00627E76" w:rsidP="00956D8E">
      <w:pPr>
        <w:numPr>
          <w:ilvl w:val="0"/>
          <w:numId w:val="8"/>
        </w:numPr>
        <w:spacing w:after="0" w:line="360" w:lineRule="auto"/>
        <w:ind w:right="49" w:hanging="360"/>
      </w:pPr>
      <w:r>
        <w:t>Oferta comercial bajo el esquema FOB</w:t>
      </w:r>
      <w:r w:rsidR="00B94912">
        <w:t xml:space="preserve"> (Free </w:t>
      </w:r>
      <w:proofErr w:type="spellStart"/>
      <w:r w:rsidR="00B94912">
        <w:t>On</w:t>
      </w:r>
      <w:proofErr w:type="spellEnd"/>
      <w:r w:rsidR="00B94912">
        <w:t xml:space="preserve"> </w:t>
      </w:r>
      <w:proofErr w:type="spellStart"/>
      <w:r w:rsidR="00B94912">
        <w:t>Board</w:t>
      </w:r>
      <w:proofErr w:type="spellEnd"/>
      <w:r w:rsidR="00B94912">
        <w:t>)</w:t>
      </w:r>
      <w:r>
        <w:t xml:space="preserve"> </w:t>
      </w:r>
      <w:r w:rsidR="00132CBC">
        <w:t xml:space="preserve">de </w:t>
      </w:r>
      <w:r>
        <w:t>Ensenad</w:t>
      </w:r>
      <w:r w:rsidR="00132CBC">
        <w:t xml:space="preserve">a hacia </w:t>
      </w:r>
      <w:r>
        <w:t xml:space="preserve">Buenaventura: Importaciones S&amp;B asumirá los costos hasta el embarque en el puerto mexicano, proporcionando toda la documentación de exportación, mientras que el importador colombiano gestionará el flete internacional, el seguro y el despacho aduanero en destino. Esta modalidad favorece la competitividad de precios, reduce la exposición financiera del exportador y brinda flexibilidad al comprador para elegir su transportista y seguro (Lamb, Hair &amp; McDaniel, 2019).  </w:t>
      </w:r>
    </w:p>
    <w:p w14:paraId="4AF6EC97" w14:textId="52730002" w:rsidR="00BA4CE0" w:rsidRDefault="00627E76" w:rsidP="00956D8E">
      <w:pPr>
        <w:numPr>
          <w:ilvl w:val="0"/>
          <w:numId w:val="8"/>
        </w:numPr>
        <w:spacing w:after="0" w:line="360" w:lineRule="auto"/>
        <w:ind w:right="49" w:hanging="360"/>
      </w:pPr>
      <w:r>
        <w:t xml:space="preserve">Estrategia de precios y volumen mínimo: Con un precio unitario </w:t>
      </w:r>
      <w:r w:rsidR="0045095B">
        <w:t>FOB</w:t>
      </w:r>
      <w:r w:rsidR="0045095B" w:rsidRPr="00B94912">
        <w:t xml:space="preserve"> (</w:t>
      </w:r>
      <w:r w:rsidR="00B94912" w:rsidRPr="00B94912">
        <w:t xml:space="preserve">Free </w:t>
      </w:r>
      <w:proofErr w:type="spellStart"/>
      <w:r w:rsidR="00B94912" w:rsidRPr="00B94912">
        <w:t>On</w:t>
      </w:r>
      <w:proofErr w:type="spellEnd"/>
      <w:r w:rsidR="00B94912" w:rsidRPr="00B94912">
        <w:t xml:space="preserve"> </w:t>
      </w:r>
      <w:proofErr w:type="spellStart"/>
      <w:r w:rsidR="0045095B" w:rsidRPr="00B94912">
        <w:t>Board</w:t>
      </w:r>
      <w:proofErr w:type="spellEnd"/>
      <w:r w:rsidR="0045095B" w:rsidRPr="00B94912">
        <w:t xml:space="preserve">) </w:t>
      </w:r>
      <w:r w:rsidR="0045095B">
        <w:t>de</w:t>
      </w:r>
      <w:r>
        <w:t xml:space="preserve"> 59 dólares por aire acondicionado y un pedido mínimo de diez pallets (150 unidades), se busca equilibrar los costos logísticos con la rentabilidad del envío. Este volumen mínimo permite aprovechar la capacidad del contenedor y ofrecer precios más atractivos por volumen, reforzando la relación </w:t>
      </w:r>
      <w:r w:rsidR="001C352A">
        <w:t xml:space="preserve">del </w:t>
      </w:r>
      <w:r>
        <w:t>costo</w:t>
      </w:r>
      <w:r w:rsidR="00E06B86">
        <w:t>/</w:t>
      </w:r>
      <w:r>
        <w:t xml:space="preserve">beneficio para el importador  </w:t>
      </w:r>
    </w:p>
    <w:p w14:paraId="7DDF26CF" w14:textId="77777777" w:rsidR="00BA4CE0" w:rsidRDefault="00627E76" w:rsidP="00956D8E">
      <w:pPr>
        <w:spacing w:after="0" w:line="360" w:lineRule="auto"/>
        <w:ind w:left="1101" w:right="49"/>
      </w:pPr>
      <w:r>
        <w:t xml:space="preserve">(BID, 2023)  </w:t>
      </w:r>
    </w:p>
    <w:p w14:paraId="74E0CEC1" w14:textId="1879F892" w:rsidR="00BA4CE0" w:rsidRDefault="00627E76" w:rsidP="00956D8E">
      <w:pPr>
        <w:spacing w:after="0" w:line="360" w:lineRule="auto"/>
        <w:ind w:left="10" w:right="49"/>
      </w:pPr>
      <w:r>
        <w:lastRenderedPageBreak/>
        <w:t xml:space="preserve">Una de las principales barreras que pueden impedir el inicio de este plan comercial, es el incumplimiento de etiquetado y normas. Sin embargo, este riesgo puede mitigarse preparando certificados de conformidad, informes de laboratorio y etiquetas en español antes del embarque, asegurando que los productos cumplan con las normas técnicas y de seguridad exigidas por la legislación colombiana. Esta práctica previene demoras en aduana y rechazos en destino (Ministerio de Comercio, Industria y Turismo, 2023; ProColombia, 2024).  </w:t>
      </w:r>
    </w:p>
    <w:p w14:paraId="6F68B02E" w14:textId="1C73752D" w:rsidR="00BA4CE0" w:rsidRDefault="00627E76" w:rsidP="00956D8E">
      <w:pPr>
        <w:spacing w:after="0" w:line="360" w:lineRule="auto"/>
        <w:ind w:left="0" w:right="49" w:firstLine="701"/>
      </w:pPr>
      <w:r>
        <w:t>Los precios de los aires acondicionados de ventana de 10,000 BTU</w:t>
      </w:r>
      <w:r w:rsidR="0045095B">
        <w:t xml:space="preserve"> (</w:t>
      </w:r>
      <w:r w:rsidR="0045095B" w:rsidRPr="0045095B">
        <w:t>British Thermal Unit</w:t>
      </w:r>
      <w:r w:rsidR="0045095B">
        <w:t>)</w:t>
      </w:r>
      <w:r>
        <w:t xml:space="preserve"> de la marca GE en Colombia, presentan variaciones dependiendo del modelo y del punto de venta. En la tienda Yaxa Colombia, se ofrece un modelo de 6,200 BTU</w:t>
      </w:r>
      <w:r w:rsidR="0045095B">
        <w:t xml:space="preserve"> (</w:t>
      </w:r>
      <w:r w:rsidR="0045095B" w:rsidRPr="0045095B">
        <w:t>British Thermal Unit</w:t>
      </w:r>
      <w:r w:rsidR="0045095B">
        <w:t xml:space="preserve">) </w:t>
      </w:r>
      <w:r>
        <w:t>por un valor aproximado de 722</w:t>
      </w:r>
      <w:r w:rsidR="008F6C49">
        <w:t xml:space="preserve"> USD</w:t>
      </w:r>
      <w:r>
        <w:t xml:space="preserve">, lo cual sirve como referencia para los equipos de menor capacidad (Yaxa, 2025). Por otro lado, el portal Ubuy Colombia presenta un modelo de GE </w:t>
      </w:r>
      <w:proofErr w:type="spellStart"/>
      <w:r>
        <w:t>Profile</w:t>
      </w:r>
      <w:proofErr w:type="spellEnd"/>
      <w:r>
        <w:t xml:space="preserve"> PHNT10CC de 10,000 BTU</w:t>
      </w:r>
      <w:r w:rsidR="0045095B">
        <w:t xml:space="preserve"> (</w:t>
      </w:r>
      <w:r w:rsidR="0045095B" w:rsidRPr="0045095B">
        <w:t>British Thermal Unit</w:t>
      </w:r>
      <w:r w:rsidR="0045095B">
        <w:t>)</w:t>
      </w:r>
      <w:r>
        <w:t xml:space="preserve">, importado con tecnología </w:t>
      </w:r>
      <w:proofErr w:type="spellStart"/>
      <w:r>
        <w:t>inverter</w:t>
      </w:r>
      <w:proofErr w:type="spellEnd"/>
      <w:r>
        <w:t xml:space="preserve"> y control inteligente, con un precio aproximado de 475</w:t>
      </w:r>
      <w:r w:rsidR="008F6C49">
        <w:t xml:space="preserve"> USD</w:t>
      </w:r>
      <w:r>
        <w:t xml:space="preserve"> (Ubuy, 2025).   </w:t>
      </w:r>
    </w:p>
    <w:p w14:paraId="1E3BCE79" w14:textId="63C62B91" w:rsidR="00BA4CE0" w:rsidRDefault="00627E76" w:rsidP="00956D8E">
      <w:pPr>
        <w:spacing w:after="0" w:line="360" w:lineRule="auto"/>
        <w:ind w:left="0" w:right="49" w:firstLine="701"/>
      </w:pPr>
      <w:r>
        <w:t>A nivel internacional, el mismo modelo puede encontrarse con un valor equivalente</w:t>
      </w:r>
      <w:r w:rsidR="007B770B">
        <w:t xml:space="preserve"> a</w:t>
      </w:r>
      <w:r>
        <w:t xml:space="preserve"> 432</w:t>
      </w:r>
      <w:r w:rsidR="008F6C49">
        <w:t xml:space="preserve"> USD</w:t>
      </w:r>
      <w:r>
        <w:t>, lo cual sugiere un precio competitivo en el rango medio del mercado (Ubuy, 2025). Con base en estas referencias, se estima que el precio promedio de un aire acondicionado de ventana GE de 10,000 BTU</w:t>
      </w:r>
      <w:r w:rsidR="0045095B">
        <w:t xml:space="preserve"> (</w:t>
      </w:r>
      <w:r w:rsidR="0045095B" w:rsidRPr="0045095B">
        <w:t>British Thermal Unit</w:t>
      </w:r>
      <w:r w:rsidR="0045095B">
        <w:t>)</w:t>
      </w:r>
      <w:r>
        <w:t xml:space="preserve"> en Colombia se ubica aproximadamente entre</w:t>
      </w:r>
      <w:r w:rsidR="008F6C49">
        <w:t xml:space="preserve"> </w:t>
      </w:r>
      <w:r w:rsidR="00594D3A">
        <w:t>1159</w:t>
      </w:r>
      <w:r w:rsidR="008F6C49">
        <w:t xml:space="preserve"> USD</w:t>
      </w:r>
      <w:r>
        <w:t xml:space="preserve">, dependiendo del distribuidor, el modelo y los costos de importación.   </w:t>
      </w:r>
    </w:p>
    <w:p w14:paraId="776CB1E0" w14:textId="47781025" w:rsidR="00BA4CE0" w:rsidRDefault="00627E76" w:rsidP="00956D8E">
      <w:pPr>
        <w:spacing w:after="0" w:line="360" w:lineRule="auto"/>
        <w:ind w:left="0" w:right="49" w:firstLine="701"/>
      </w:pPr>
      <w:r>
        <w:t>Colombia es un mercado sensible al precio, pero con consumidores que también valoran la calidad. Suponiendo que la venta mínima será de</w:t>
      </w:r>
      <w:r w:rsidR="00892116">
        <w:t>:</w:t>
      </w:r>
      <w:r>
        <w:t xml:space="preserve"> 10 pallets de 15 unidades cada una</w:t>
      </w:r>
      <w:r w:rsidR="00150F2E">
        <w:t xml:space="preserve"> </w:t>
      </w:r>
      <w:r w:rsidR="00E05303">
        <w:t>dando como resultado 150 unidades</w:t>
      </w:r>
      <w:r>
        <w:t xml:space="preserve"> y basándonos en las fuentes para supuestos de costos y procesos, se calculó lo siguiente: </w:t>
      </w:r>
    </w:p>
    <w:p w14:paraId="6B561277" w14:textId="60930F23" w:rsidR="00205B8C" w:rsidRDefault="00205B8C" w:rsidP="00956D8E">
      <w:pPr>
        <w:spacing w:after="0" w:line="360" w:lineRule="auto"/>
        <w:ind w:left="0" w:right="49" w:firstLine="701"/>
      </w:pPr>
      <w:r>
        <w:t xml:space="preserve">Tomando en cuenta que </w:t>
      </w:r>
      <w:r w:rsidR="0086330F">
        <w:t>el costo</w:t>
      </w:r>
      <w:r w:rsidR="00E05303">
        <w:t xml:space="preserve"> inicial </w:t>
      </w:r>
      <w:r w:rsidR="0086330F">
        <w:t xml:space="preserve">de las unidades enviadas para </w:t>
      </w:r>
      <w:r w:rsidR="00396143">
        <w:t>I</w:t>
      </w:r>
      <w:r w:rsidR="0086330F">
        <w:t>mportaciones S&amp;B será el siguiente:</w:t>
      </w:r>
      <w:r>
        <w:t xml:space="preserve"> </w:t>
      </w:r>
      <w:r w:rsidRPr="00205B8C">
        <w:t>Precio factura / FOB: USD 59 / unidad</w:t>
      </w:r>
      <w:r w:rsidR="0086330F">
        <w:t xml:space="preserve"> (150)</w:t>
      </w:r>
      <w:r w:rsidRPr="00205B8C">
        <w:t xml:space="preserve"> → FOB total = $</w:t>
      </w:r>
      <w:r w:rsidR="0086330F">
        <w:t>8850</w:t>
      </w:r>
      <w:r w:rsidRPr="00205B8C">
        <w:t>.00 USD.</w:t>
      </w:r>
    </w:p>
    <w:p w14:paraId="0B35D165" w14:textId="77777777" w:rsidR="00820530" w:rsidRDefault="00820530" w:rsidP="00820530">
      <w:pPr>
        <w:spacing w:line="255" w:lineRule="auto"/>
        <w:ind w:right="49" w:hanging="3547"/>
      </w:pPr>
    </w:p>
    <w:p w14:paraId="08D8F2BC" w14:textId="77777777" w:rsidR="008A6B22" w:rsidRDefault="008A6B22" w:rsidP="00820530">
      <w:pPr>
        <w:spacing w:line="255" w:lineRule="auto"/>
        <w:ind w:right="49" w:hanging="3547"/>
      </w:pPr>
    </w:p>
    <w:p w14:paraId="3687B24F" w14:textId="77777777" w:rsidR="008A6B22" w:rsidRDefault="008A6B22" w:rsidP="00820530">
      <w:pPr>
        <w:spacing w:line="255" w:lineRule="auto"/>
        <w:ind w:right="49" w:hanging="3547"/>
      </w:pPr>
    </w:p>
    <w:p w14:paraId="67095604" w14:textId="77777777" w:rsidR="008A6B22" w:rsidRDefault="008A6B22" w:rsidP="00820530">
      <w:pPr>
        <w:spacing w:line="255" w:lineRule="auto"/>
        <w:ind w:right="49" w:hanging="3547"/>
      </w:pPr>
    </w:p>
    <w:p w14:paraId="63411785" w14:textId="77777777" w:rsidR="008A6B22" w:rsidRDefault="008A6B22" w:rsidP="00820530">
      <w:pPr>
        <w:spacing w:line="255" w:lineRule="auto"/>
        <w:ind w:right="49" w:hanging="3547"/>
      </w:pPr>
    </w:p>
    <w:p w14:paraId="7AAFF0F5" w14:textId="77777777" w:rsidR="008A6B22" w:rsidRDefault="008A6B22" w:rsidP="00820530">
      <w:pPr>
        <w:spacing w:line="255" w:lineRule="auto"/>
        <w:ind w:right="49" w:hanging="3547"/>
      </w:pPr>
    </w:p>
    <w:p w14:paraId="22D30E56" w14:textId="77777777" w:rsidR="008A6B22" w:rsidRDefault="008A6B22" w:rsidP="00820530">
      <w:pPr>
        <w:spacing w:line="255" w:lineRule="auto"/>
        <w:ind w:right="49" w:hanging="3547"/>
      </w:pPr>
    </w:p>
    <w:p w14:paraId="5AE93ED5" w14:textId="77777777" w:rsidR="008A6B22" w:rsidRDefault="008A6B22" w:rsidP="00820530">
      <w:pPr>
        <w:spacing w:line="255" w:lineRule="auto"/>
        <w:ind w:right="49" w:hanging="3547"/>
      </w:pPr>
    </w:p>
    <w:p w14:paraId="39125764" w14:textId="0E383322" w:rsidR="008D7C4F" w:rsidRDefault="002E3FDA" w:rsidP="00820530">
      <w:pPr>
        <w:spacing w:after="0" w:line="360" w:lineRule="auto"/>
        <w:ind w:right="49" w:hanging="3547"/>
        <w:jc w:val="center"/>
      </w:pPr>
      <w:r w:rsidRPr="00820530">
        <w:rPr>
          <w:b/>
          <w:bCs/>
        </w:rPr>
        <w:lastRenderedPageBreak/>
        <w:t>Tabla 1</w:t>
      </w:r>
      <w:r w:rsidR="00820530" w:rsidRPr="00820530">
        <w:rPr>
          <w:b/>
          <w:bCs/>
        </w:rPr>
        <w:t>.</w:t>
      </w:r>
      <w:r w:rsidR="00820530">
        <w:t xml:space="preserve"> </w:t>
      </w:r>
      <w:r>
        <w:t>Conceptos y costos de operación por exportación.</w:t>
      </w:r>
    </w:p>
    <w:tbl>
      <w:tblPr>
        <w:tblStyle w:val="Tablaconcuadrcula"/>
        <w:tblW w:w="0" w:type="auto"/>
        <w:tblLook w:val="04A0" w:firstRow="1" w:lastRow="0" w:firstColumn="1" w:lastColumn="0" w:noHBand="0" w:noVBand="1"/>
      </w:tblPr>
      <w:tblGrid>
        <w:gridCol w:w="4411"/>
        <w:gridCol w:w="4417"/>
      </w:tblGrid>
      <w:tr w:rsidR="00826E8C" w14:paraId="0C5271F5" w14:textId="77777777" w:rsidTr="00826E8C">
        <w:tc>
          <w:tcPr>
            <w:tcW w:w="4804" w:type="dxa"/>
          </w:tcPr>
          <w:p w14:paraId="03C55C98" w14:textId="06600B09" w:rsidR="00826E8C" w:rsidRDefault="00935CA0" w:rsidP="00956D8E">
            <w:pPr>
              <w:spacing w:line="255" w:lineRule="auto"/>
              <w:ind w:left="0" w:right="49" w:firstLine="0"/>
            </w:pPr>
            <w:r>
              <w:t xml:space="preserve">Concepto y operaciones </w:t>
            </w:r>
          </w:p>
        </w:tc>
        <w:tc>
          <w:tcPr>
            <w:tcW w:w="4805" w:type="dxa"/>
          </w:tcPr>
          <w:p w14:paraId="457DF5FB" w14:textId="293F6FBE" w:rsidR="00826E8C" w:rsidRDefault="00935CA0" w:rsidP="00956D8E">
            <w:pPr>
              <w:spacing w:line="255" w:lineRule="auto"/>
              <w:ind w:left="0" w:right="49" w:firstLine="0"/>
            </w:pPr>
            <w:r>
              <w:t xml:space="preserve">Costos </w:t>
            </w:r>
            <w:r w:rsidR="009C0EAB">
              <w:t xml:space="preserve">que asumirá </w:t>
            </w:r>
            <w:r w:rsidR="001872F0">
              <w:t>I</w:t>
            </w:r>
            <w:r w:rsidR="009C0EAB">
              <w:t>mportaciones</w:t>
            </w:r>
            <w:r w:rsidR="001872F0">
              <w:t xml:space="preserve"> S&amp;B</w:t>
            </w:r>
          </w:p>
        </w:tc>
      </w:tr>
      <w:tr w:rsidR="00826E8C" w14:paraId="2B5AE34B" w14:textId="77777777" w:rsidTr="00826E8C">
        <w:tc>
          <w:tcPr>
            <w:tcW w:w="4804" w:type="dxa"/>
          </w:tcPr>
          <w:p w14:paraId="51EA7A53" w14:textId="61517A9C" w:rsidR="00826E8C" w:rsidRDefault="00E05303" w:rsidP="00956D8E">
            <w:pPr>
              <w:spacing w:line="255" w:lineRule="auto"/>
              <w:ind w:left="0" w:right="49" w:firstLine="0"/>
            </w:pPr>
            <w:r w:rsidRPr="00E05303">
              <w:t>Transporte interno a puerto de Ensenada:</w:t>
            </w:r>
          </w:p>
        </w:tc>
        <w:tc>
          <w:tcPr>
            <w:tcW w:w="4805" w:type="dxa"/>
          </w:tcPr>
          <w:p w14:paraId="2B63B671" w14:textId="3EBDDD0E" w:rsidR="00826E8C" w:rsidRDefault="00E05303" w:rsidP="00956D8E">
            <w:pPr>
              <w:spacing w:line="255" w:lineRule="auto"/>
              <w:ind w:left="0" w:right="49" w:firstLine="0"/>
            </w:pPr>
            <w:r w:rsidRPr="00E05303">
              <w:t>$300 USD</w:t>
            </w:r>
          </w:p>
        </w:tc>
      </w:tr>
      <w:tr w:rsidR="00826E8C" w14:paraId="12F2D453" w14:textId="77777777" w:rsidTr="00826E8C">
        <w:tc>
          <w:tcPr>
            <w:tcW w:w="4804" w:type="dxa"/>
          </w:tcPr>
          <w:p w14:paraId="58CE90B5" w14:textId="462E5827" w:rsidR="00826E8C" w:rsidRDefault="0086330F" w:rsidP="00956D8E">
            <w:pPr>
              <w:spacing w:line="255" w:lineRule="auto"/>
              <w:ind w:left="0" w:right="49" w:firstLine="0"/>
            </w:pPr>
            <w:r w:rsidRPr="0086330F">
              <w:t>Paletizado / embalaje adicional:</w:t>
            </w:r>
          </w:p>
        </w:tc>
        <w:tc>
          <w:tcPr>
            <w:tcW w:w="4805" w:type="dxa"/>
          </w:tcPr>
          <w:p w14:paraId="07924F24" w14:textId="0F9EFA80" w:rsidR="00826E8C" w:rsidRDefault="0086330F" w:rsidP="00956D8E">
            <w:pPr>
              <w:spacing w:line="255" w:lineRule="auto"/>
              <w:ind w:left="0" w:right="49" w:firstLine="0"/>
            </w:pPr>
            <w:r w:rsidRPr="0086330F">
              <w:t xml:space="preserve">$150 USD  </w:t>
            </w:r>
          </w:p>
        </w:tc>
      </w:tr>
      <w:tr w:rsidR="00826E8C" w14:paraId="53DCCD19" w14:textId="77777777" w:rsidTr="00826E8C">
        <w:tc>
          <w:tcPr>
            <w:tcW w:w="4804" w:type="dxa"/>
          </w:tcPr>
          <w:p w14:paraId="08C82921" w14:textId="569ADF18" w:rsidR="00826E8C" w:rsidRDefault="00EE5E77" w:rsidP="00956D8E">
            <w:pPr>
              <w:spacing w:line="255" w:lineRule="auto"/>
              <w:ind w:left="0" w:right="49" w:firstLine="0"/>
            </w:pPr>
            <w:r w:rsidRPr="00EE5E77">
              <w:t>Agente/ corredor exportador:</w:t>
            </w:r>
          </w:p>
        </w:tc>
        <w:tc>
          <w:tcPr>
            <w:tcW w:w="4805" w:type="dxa"/>
          </w:tcPr>
          <w:p w14:paraId="01DE9A94" w14:textId="46EB2253" w:rsidR="00826E8C" w:rsidRDefault="00205B8C" w:rsidP="00956D8E">
            <w:pPr>
              <w:spacing w:line="255" w:lineRule="auto"/>
              <w:ind w:left="0" w:right="49" w:firstLine="0"/>
            </w:pPr>
            <w:r w:rsidRPr="00205B8C">
              <w:t>$250 USD</w:t>
            </w:r>
          </w:p>
        </w:tc>
      </w:tr>
      <w:tr w:rsidR="00826E8C" w14:paraId="77A0937A" w14:textId="77777777" w:rsidTr="00826E8C">
        <w:tc>
          <w:tcPr>
            <w:tcW w:w="4804" w:type="dxa"/>
          </w:tcPr>
          <w:p w14:paraId="58B50DCD" w14:textId="7AE2FA35" w:rsidR="00826E8C" w:rsidRDefault="009F76F0" w:rsidP="00956D8E">
            <w:pPr>
              <w:spacing w:line="255" w:lineRule="auto"/>
              <w:ind w:left="0" w:right="49" w:firstLine="0"/>
            </w:pPr>
            <w:r>
              <w:t xml:space="preserve">Pickup / </w:t>
            </w:r>
            <w:r w:rsidR="00B06E03">
              <w:t>consolidación /</w:t>
            </w:r>
            <w:r>
              <w:t xml:space="preserve"> documentos:</w:t>
            </w:r>
          </w:p>
        </w:tc>
        <w:tc>
          <w:tcPr>
            <w:tcW w:w="4805" w:type="dxa"/>
          </w:tcPr>
          <w:p w14:paraId="34DF5A86" w14:textId="570A13D6" w:rsidR="00826E8C" w:rsidRDefault="009F76F0" w:rsidP="00956D8E">
            <w:pPr>
              <w:spacing w:line="255" w:lineRule="auto"/>
              <w:ind w:left="0" w:right="49" w:firstLine="0"/>
            </w:pPr>
            <w:r w:rsidRPr="009F76F0">
              <w:t>$600</w:t>
            </w:r>
            <w:r>
              <w:t xml:space="preserve"> USD</w:t>
            </w:r>
          </w:p>
        </w:tc>
      </w:tr>
      <w:tr w:rsidR="00826E8C" w14:paraId="7578C2EA" w14:textId="77777777" w:rsidTr="00826E8C">
        <w:tc>
          <w:tcPr>
            <w:tcW w:w="4804" w:type="dxa"/>
          </w:tcPr>
          <w:p w14:paraId="6646B67D" w14:textId="251BBAA0" w:rsidR="00826E8C" w:rsidRDefault="00B06E03" w:rsidP="00956D8E">
            <w:pPr>
              <w:spacing w:line="255" w:lineRule="auto"/>
              <w:ind w:left="0" w:right="49" w:firstLine="0"/>
            </w:pPr>
            <w:r w:rsidRPr="00B06E03">
              <w:t>Despacho aduanero exportación y documentos:</w:t>
            </w:r>
          </w:p>
        </w:tc>
        <w:tc>
          <w:tcPr>
            <w:tcW w:w="4805" w:type="dxa"/>
          </w:tcPr>
          <w:p w14:paraId="41D3CD53" w14:textId="797F4A93" w:rsidR="00826E8C" w:rsidRDefault="00B06E03" w:rsidP="00956D8E">
            <w:pPr>
              <w:spacing w:line="255" w:lineRule="auto"/>
              <w:ind w:left="0" w:right="49" w:firstLine="0"/>
            </w:pPr>
            <w:r w:rsidRPr="00B06E03">
              <w:t>$200 USD</w:t>
            </w:r>
          </w:p>
        </w:tc>
      </w:tr>
      <w:tr w:rsidR="00826E8C" w14:paraId="53C0D8E5" w14:textId="77777777" w:rsidTr="00826E8C">
        <w:tc>
          <w:tcPr>
            <w:tcW w:w="4804" w:type="dxa"/>
          </w:tcPr>
          <w:p w14:paraId="3B71B23D" w14:textId="77777777" w:rsidR="00B06E03" w:rsidRDefault="00B06E03" w:rsidP="00956D8E">
            <w:pPr>
              <w:spacing w:line="255" w:lineRule="auto"/>
              <w:ind w:left="0" w:right="49" w:firstLine="0"/>
            </w:pPr>
            <w:r>
              <w:t xml:space="preserve">Origen  </w:t>
            </w:r>
          </w:p>
          <w:p w14:paraId="0C1A8BD1" w14:textId="13CFAEBF" w:rsidR="00826E8C" w:rsidRDefault="00B06E03" w:rsidP="00956D8E">
            <w:pPr>
              <w:spacing w:line="255" w:lineRule="auto"/>
              <w:ind w:left="0" w:right="49" w:firstLine="0"/>
            </w:pPr>
            <w:r>
              <w:t>THC / manejo puerto salida:</w:t>
            </w:r>
          </w:p>
        </w:tc>
        <w:tc>
          <w:tcPr>
            <w:tcW w:w="4805" w:type="dxa"/>
          </w:tcPr>
          <w:p w14:paraId="717294BC" w14:textId="75FD0B87" w:rsidR="00826E8C" w:rsidRDefault="00B06E03" w:rsidP="00956D8E">
            <w:pPr>
              <w:spacing w:line="255" w:lineRule="auto"/>
              <w:ind w:left="0" w:right="49" w:firstLine="0"/>
            </w:pPr>
            <w:r w:rsidRPr="00B06E03">
              <w:t xml:space="preserve">$150 USD  </w:t>
            </w:r>
          </w:p>
        </w:tc>
      </w:tr>
      <w:tr w:rsidR="00E05303" w14:paraId="4F2953C7" w14:textId="77777777" w:rsidTr="00826E8C">
        <w:tc>
          <w:tcPr>
            <w:tcW w:w="4804" w:type="dxa"/>
          </w:tcPr>
          <w:p w14:paraId="391DB333" w14:textId="5C8AB08A" w:rsidR="00E05303" w:rsidRDefault="00E05303" w:rsidP="00956D8E">
            <w:pPr>
              <w:spacing w:line="255" w:lineRule="auto"/>
              <w:ind w:left="0" w:right="49" w:firstLine="0"/>
            </w:pPr>
            <w:r w:rsidRPr="00E05303">
              <w:t xml:space="preserve">Costo total por cargos de </w:t>
            </w:r>
            <w:r w:rsidR="009C0EAB" w:rsidRPr="00E05303">
              <w:t>origen:</w:t>
            </w:r>
          </w:p>
        </w:tc>
        <w:tc>
          <w:tcPr>
            <w:tcW w:w="4805" w:type="dxa"/>
          </w:tcPr>
          <w:p w14:paraId="4370884A" w14:textId="190571F5" w:rsidR="00E05303" w:rsidRPr="00B06E03" w:rsidRDefault="00E05303" w:rsidP="00956D8E">
            <w:pPr>
              <w:spacing w:line="255" w:lineRule="auto"/>
              <w:ind w:left="0" w:right="49" w:firstLine="0"/>
            </w:pPr>
            <w:r w:rsidRPr="00E05303">
              <w:t xml:space="preserve">$1650 USD.  </w:t>
            </w:r>
          </w:p>
        </w:tc>
      </w:tr>
    </w:tbl>
    <w:p w14:paraId="70D2E112" w14:textId="04B0B8D1" w:rsidR="002E3FDA" w:rsidRDefault="002E3FDA" w:rsidP="00820530">
      <w:pPr>
        <w:spacing w:after="0" w:line="360" w:lineRule="auto"/>
        <w:ind w:left="0" w:right="49" w:firstLine="0"/>
        <w:jc w:val="center"/>
      </w:pPr>
      <w:r>
        <w:t xml:space="preserve">Fuente: </w:t>
      </w:r>
      <w:r w:rsidRPr="002E3FDA">
        <w:t>Elaboración propia con base en cotizaciones de servicios logísticos y aduanales para exportación desde Ensenada, Baja California, México (2025).</w:t>
      </w:r>
    </w:p>
    <w:p w14:paraId="37D3A2C3" w14:textId="5EFBFD8E" w:rsidR="00BA4CE0" w:rsidRDefault="00627E76" w:rsidP="00956D8E">
      <w:pPr>
        <w:spacing w:after="0" w:line="360" w:lineRule="auto"/>
        <w:ind w:left="0" w:right="49" w:firstLine="701"/>
      </w:pPr>
      <w:r>
        <w:t xml:space="preserve">Si </w:t>
      </w:r>
      <w:r w:rsidR="00396143">
        <w:t>I</w:t>
      </w:r>
      <w:r>
        <w:t>mportaciones S&amp;B factura $59 por unidad y es proveedor FOB, el gasto adicional por unidad para dejar la mercancía lista para embarque es</w:t>
      </w:r>
      <w:r w:rsidR="00110291">
        <w:t xml:space="preserve"> de</w:t>
      </w:r>
      <w:r>
        <w:t xml:space="preserve"> $</w:t>
      </w:r>
      <w:r w:rsidR="00110291">
        <w:t>11</w:t>
      </w:r>
      <w:r>
        <w:t xml:space="preserve"> dólares. El comprador pagará flete</w:t>
      </w:r>
      <w:r w:rsidR="00340A2E">
        <w:t xml:space="preserve"> el cual el costo</w:t>
      </w:r>
      <w:r w:rsidR="00EE5E77">
        <w:t xml:space="preserve"> estimado</w:t>
      </w:r>
      <w:r w:rsidR="00340A2E">
        <w:t xml:space="preserve"> es de </w:t>
      </w:r>
      <w:r w:rsidR="008A2E36">
        <w:t>$3000 USD</w:t>
      </w:r>
      <w:r>
        <w:t>, aranceles e impuestos en Colombia</w:t>
      </w:r>
      <w:r w:rsidR="008A2E36">
        <w:t xml:space="preserve"> los cuales se estipulan y pagan unas horas antes de llegar la mercancía </w:t>
      </w:r>
      <w:r w:rsidR="00822A7E">
        <w:t>por medio de vía</w:t>
      </w:r>
      <w:r w:rsidR="008A2E36">
        <w:t xml:space="preserve"> </w:t>
      </w:r>
      <w:r w:rsidR="00822A7E">
        <w:t>digital desde un computador</w:t>
      </w:r>
      <w:r>
        <w:t xml:space="preserve">.   </w:t>
      </w:r>
    </w:p>
    <w:p w14:paraId="08EC6825" w14:textId="21B6E2AE" w:rsidR="00DF4BDE" w:rsidRDefault="00DF4BDE" w:rsidP="00956D8E">
      <w:pPr>
        <w:spacing w:after="0" w:line="360" w:lineRule="auto"/>
        <w:ind w:left="0" w:right="49" w:firstLine="701"/>
      </w:pPr>
      <w:r>
        <w:t xml:space="preserve">Importaciones S&amp;B planea </w:t>
      </w:r>
      <w:r w:rsidR="005E3CD6">
        <w:t>obtener</w:t>
      </w:r>
      <w:r w:rsidR="002157BF">
        <w:t xml:space="preserve"> un 40% </w:t>
      </w:r>
      <w:r w:rsidR="005E3CD6">
        <w:t xml:space="preserve">de rendimiento del total de la </w:t>
      </w:r>
      <w:r w:rsidR="00041E0D">
        <w:t>venta,</w:t>
      </w:r>
      <w:r w:rsidR="005E3CD6">
        <w:t xml:space="preserve"> por consiguiente: </w:t>
      </w:r>
    </w:p>
    <w:p w14:paraId="692F7632" w14:textId="5521C4B8" w:rsidR="00041E0D" w:rsidRDefault="00041E0D" w:rsidP="00956D8E">
      <w:pPr>
        <w:spacing w:after="0" w:line="360" w:lineRule="auto"/>
        <w:ind w:left="0" w:right="49" w:firstLine="701"/>
      </w:pPr>
      <w:r>
        <w:t xml:space="preserve">Costo inicial por unidad: </w:t>
      </w:r>
      <w:r w:rsidR="00682958">
        <w:t>$59 USD</w:t>
      </w:r>
    </w:p>
    <w:p w14:paraId="7DC9C091" w14:textId="2F08644B" w:rsidR="00682958" w:rsidRDefault="00682958" w:rsidP="00956D8E">
      <w:pPr>
        <w:spacing w:after="0" w:line="360" w:lineRule="auto"/>
        <w:ind w:left="0" w:right="49" w:firstLine="701"/>
      </w:pPr>
      <w:r>
        <w:t xml:space="preserve">Costo adicional por cargos de origen: $11 USD </w:t>
      </w:r>
    </w:p>
    <w:p w14:paraId="3FD071BF" w14:textId="05EEAA0C" w:rsidR="00682958" w:rsidRDefault="0071560E" w:rsidP="00956D8E">
      <w:pPr>
        <w:spacing w:after="0" w:line="360" w:lineRule="auto"/>
        <w:ind w:left="0" w:right="49" w:firstLine="701"/>
      </w:pPr>
      <w:r>
        <w:t>Total,</w:t>
      </w:r>
      <w:r w:rsidR="00DB5144">
        <w:t xml:space="preserve"> de costos de exportación: </w:t>
      </w:r>
      <w:r w:rsidR="007B00CD">
        <w:t>$59 USD + $11 USD</w:t>
      </w:r>
      <w:r w:rsidR="00E56374">
        <w:t>= $70 USD</w:t>
      </w:r>
    </w:p>
    <w:p w14:paraId="4A94C4DE" w14:textId="756AC90F" w:rsidR="0071560E" w:rsidRDefault="0071560E" w:rsidP="00956D8E">
      <w:pPr>
        <w:spacing w:after="0" w:line="360" w:lineRule="auto"/>
        <w:ind w:left="0" w:right="49" w:firstLine="701"/>
      </w:pPr>
      <w:r>
        <w:t>Margen de ganancia: 40%</w:t>
      </w:r>
      <w:r w:rsidR="0020223C">
        <w:t xml:space="preserve"> = ($70USD</w:t>
      </w:r>
      <w:r w:rsidR="00E6183D">
        <w:t xml:space="preserve"> * .40) = $28USD</w:t>
      </w:r>
    </w:p>
    <w:p w14:paraId="31E8E357" w14:textId="77777777" w:rsidR="004F64C1" w:rsidRDefault="005D0D45" w:rsidP="00956D8E">
      <w:pPr>
        <w:spacing w:after="0" w:line="360" w:lineRule="auto"/>
        <w:ind w:left="0" w:right="49" w:firstLine="701"/>
      </w:pPr>
      <w:r>
        <w:t>Precio que se ofrecerá por unidad al mayoreo</w:t>
      </w:r>
      <w:r w:rsidR="007C0F1B">
        <w:t xml:space="preserve"> a los importadores colombiano</w:t>
      </w:r>
      <w:r w:rsidR="004F64C1">
        <w:t>:</w:t>
      </w:r>
      <w:r w:rsidR="00724023">
        <w:t xml:space="preserve"> </w:t>
      </w:r>
    </w:p>
    <w:p w14:paraId="2E163125" w14:textId="1DB89D59" w:rsidR="00E6183D" w:rsidRDefault="00724023" w:rsidP="00956D8E">
      <w:pPr>
        <w:spacing w:after="0" w:line="360" w:lineRule="auto"/>
        <w:ind w:left="0" w:right="49" w:firstLine="701"/>
      </w:pPr>
      <w:r>
        <w:t>($70 USD + $28 USD</w:t>
      </w:r>
      <w:r w:rsidR="004F64C1">
        <w:t xml:space="preserve">) </w:t>
      </w:r>
      <w:r>
        <w:t xml:space="preserve">= </w:t>
      </w:r>
      <w:r w:rsidR="00C507FE">
        <w:t>$98 USD por unidad.</w:t>
      </w:r>
      <w:r w:rsidR="00F03722">
        <w:t xml:space="preserve"> (</w:t>
      </w:r>
      <w:r w:rsidR="001F0299">
        <w:t>$378,672) pesos colombianos)</w:t>
      </w:r>
    </w:p>
    <w:p w14:paraId="6082C7F1" w14:textId="148ACE57" w:rsidR="00C40778" w:rsidRDefault="00627E76" w:rsidP="00956D8E">
      <w:pPr>
        <w:spacing w:after="0" w:line="360" w:lineRule="auto"/>
        <w:ind w:left="0" w:right="49" w:firstLine="701"/>
      </w:pPr>
      <w:r>
        <w:t>Analizando estos costos y precio final al cual se ofrecerá el producto, se puede continuar con el estudio de mercado ya que el comprador tendrá gran margen de ganancia y podrá ofrecer precios competitivos en Colombia adquiriendo productos de primera calidad aun pagando él los costes de importación</w:t>
      </w:r>
      <w:r w:rsidR="00C40778">
        <w:t xml:space="preserve">, esto </w:t>
      </w:r>
      <w:r w:rsidR="00A3115F">
        <w:t xml:space="preserve">según estudios que menciona </w:t>
      </w:r>
      <w:r w:rsidR="00A3115F" w:rsidRPr="00A3115F">
        <w:t>(Yaxa, 2025)</w:t>
      </w:r>
      <w:r w:rsidR="00A3115F">
        <w:t xml:space="preserve"> y </w:t>
      </w:r>
      <w:r w:rsidR="00A3115F" w:rsidRPr="00A3115F">
        <w:t>(Ubuy, 2025)</w:t>
      </w:r>
      <w:r w:rsidR="00A3115F">
        <w:t xml:space="preserve"> en donde </w:t>
      </w:r>
      <w:r w:rsidR="00117947" w:rsidRPr="00117947">
        <w:t xml:space="preserve">se estima que el precio promedio de un aire acondicionado de ventana GE de 10,000 BTU (British Thermal Unit) en Colombia se ubica aproximadamente entre 1159 USD, dependiendo del distribuidor, el modelo y los costos de importación.   </w:t>
      </w:r>
    </w:p>
    <w:p w14:paraId="652CA82B" w14:textId="77777777" w:rsidR="00FC106A" w:rsidRDefault="00627E76" w:rsidP="00956D8E">
      <w:pPr>
        <w:spacing w:after="0" w:line="360" w:lineRule="auto"/>
        <w:ind w:left="0" w:right="49" w:firstLine="701"/>
      </w:pPr>
      <w:r>
        <w:t xml:space="preserve">Riesgos internos: Una capacidad limitada para manejar los procesos requeridos para el comercio exterior, o bien, si el personal no cuenta con dominio suficiente en </w:t>
      </w:r>
      <w:r>
        <w:lastRenderedPageBreak/>
        <w:t xml:space="preserve">documentación aduanera, Incoterms, regulaciones de exportación o certificados de origen, pueden producirse errores, retrasos y costos adicionales. </w:t>
      </w:r>
    </w:p>
    <w:p w14:paraId="1245DA68" w14:textId="77777777" w:rsidR="00FC106A" w:rsidRDefault="00627E76" w:rsidP="00956D8E">
      <w:pPr>
        <w:spacing w:after="0" w:line="360" w:lineRule="auto"/>
        <w:ind w:left="0" w:right="49" w:firstLine="701"/>
      </w:pPr>
      <w:r>
        <w:t xml:space="preserve">Por otro lado, si no existe una comunicación fluida entre las áreas responsables de cotización, embarque, pagos y seguimiento de pedidos, pueden generarse inconsistencias en tiempos de entrega y promesas comerciales. </w:t>
      </w:r>
    </w:p>
    <w:p w14:paraId="408FBB9C" w14:textId="203E1132" w:rsidR="00BA4CE0" w:rsidRPr="00956D8E" w:rsidRDefault="00627E76" w:rsidP="00956D8E">
      <w:pPr>
        <w:spacing w:after="0" w:line="360" w:lineRule="auto"/>
        <w:ind w:left="0" w:right="49" w:firstLine="701"/>
      </w:pPr>
      <w:r>
        <w:t xml:space="preserve">La coordinación interna entre departamentos como ventas, finanzas y logística, </w:t>
      </w:r>
      <w:r w:rsidR="00D96888">
        <w:t xml:space="preserve">debe ser primordial </w:t>
      </w:r>
      <w:r>
        <w:t xml:space="preserve">para el buen funcionamiento de las operaciones. Un informe de PMI (2021), asegura que la alineación interna es esencial para mantener la coherencia en la ejecución del proyecto.  </w:t>
      </w:r>
    </w:p>
    <w:p w14:paraId="5E8CB9D1" w14:textId="77777777" w:rsidR="00B63BE5" w:rsidRDefault="00627E76" w:rsidP="00956D8E">
      <w:pPr>
        <w:spacing w:after="0" w:line="360" w:lineRule="auto"/>
        <w:ind w:left="0" w:right="49" w:firstLine="701"/>
      </w:pPr>
      <w:r>
        <w:t xml:space="preserve">Riesgos externos: Se deben evaluar riesgos como fluctuaciones en el tipo de cambio, cambios normativos en comercio internacional y barreras arancelarias, que puedan afectar costos y márgenes. </w:t>
      </w:r>
    </w:p>
    <w:p w14:paraId="3510DE2E" w14:textId="77777777" w:rsidR="00B63BE5" w:rsidRDefault="00627E76" w:rsidP="00956D8E">
      <w:pPr>
        <w:spacing w:after="0" w:line="360" w:lineRule="auto"/>
        <w:ind w:left="0" w:right="49" w:firstLine="701"/>
      </w:pPr>
      <w:r>
        <w:t xml:space="preserve">Las variaciones en el valor del peso mexicano frente al dólar u otras divisas pueden afectar los costos de compra, transporte y facturación internacional, reduciendo la rentabilidad proyectada. Según Hill (2021), la volatilidad financiera es uno de los principales riesgos en el comercio internacional y debe ser monitoreada constantemente. </w:t>
      </w:r>
    </w:p>
    <w:p w14:paraId="651D25B0" w14:textId="1D5F00B2" w:rsidR="00BA4CE0" w:rsidRPr="00956D8E" w:rsidRDefault="00627E76" w:rsidP="00956D8E">
      <w:pPr>
        <w:spacing w:after="0" w:line="360" w:lineRule="auto"/>
        <w:ind w:left="0" w:right="49" w:firstLine="701"/>
      </w:pPr>
      <w:r>
        <w:t xml:space="preserve">A su vez, situaciones como inestabilidad económica, conflictos internos o variaciones en políticas de importación del país comprador pueden retrasar pagos o impedir la recepción de mercancías. </w:t>
      </w:r>
      <w:r w:rsidR="00283A51" w:rsidRPr="00283A51">
        <w:t>(Kotler y Armstrong, 2021, p. 49)</w:t>
      </w:r>
      <w:r w:rsidR="00283A51">
        <w:t xml:space="preserve"> </w:t>
      </w:r>
      <w:r>
        <w:t xml:space="preserve">argumentan que los factores macroeconómicos externos influyen en la capacidad operativa y financiera de los mercados internacionales.  </w:t>
      </w:r>
    </w:p>
    <w:p w14:paraId="2A3BBEDC" w14:textId="77777777" w:rsidR="00BA4CE0" w:rsidRDefault="00627E76" w:rsidP="00956D8E">
      <w:pPr>
        <w:spacing w:after="0" w:line="360" w:lineRule="auto"/>
        <w:ind w:left="30" w:right="49" w:firstLine="0"/>
        <w:jc w:val="left"/>
      </w:pPr>
      <w:r>
        <w:t xml:space="preserve">  </w:t>
      </w:r>
    </w:p>
    <w:p w14:paraId="5115C34E" w14:textId="77777777" w:rsidR="00BA4CE0" w:rsidRDefault="00627E76" w:rsidP="00956D8E">
      <w:pPr>
        <w:pStyle w:val="Ttulo1"/>
        <w:spacing w:line="360" w:lineRule="auto"/>
        <w:ind w:right="49"/>
      </w:pPr>
      <w:r>
        <w:t>Resultados</w:t>
      </w:r>
      <w:r w:rsidRPr="0DAE03EB">
        <w:rPr>
          <w:color w:val="FF0000"/>
        </w:rPr>
        <w:t xml:space="preserve"> </w:t>
      </w:r>
      <w:r>
        <w:t xml:space="preserve">  </w:t>
      </w:r>
    </w:p>
    <w:p w14:paraId="4AF268D1" w14:textId="74CF3BCF" w:rsidR="00BA4CE0" w:rsidRPr="000138C1" w:rsidRDefault="00627E76" w:rsidP="00956D8E">
      <w:pPr>
        <w:spacing w:after="0" w:line="360" w:lineRule="auto"/>
        <w:ind w:left="0" w:right="49" w:firstLine="701"/>
      </w:pPr>
      <w:r>
        <w:t>Proyección financiera 2026 de Importaciones S&amp;B</w:t>
      </w:r>
      <w:r w:rsidR="000138C1">
        <w:t>:</w:t>
      </w:r>
      <w:r>
        <w:t xml:space="preserve"> </w:t>
      </w:r>
    </w:p>
    <w:p w14:paraId="50ABFFD4" w14:textId="201D1A62" w:rsidR="00BA4CE0" w:rsidRDefault="00627E76" w:rsidP="00956D8E">
      <w:pPr>
        <w:spacing w:after="0" w:line="360" w:lineRule="auto"/>
        <w:ind w:left="726" w:right="49"/>
      </w:pPr>
      <w:r>
        <w:t>El desglose</w:t>
      </w:r>
      <w:r w:rsidR="001B462B">
        <w:t xml:space="preserve"> de</w:t>
      </w:r>
      <w:r>
        <w:t xml:space="preserve"> la proyección</w:t>
      </w:r>
      <w:r w:rsidR="00EE233C">
        <w:t xml:space="preserve"> en base a su </w:t>
      </w:r>
      <w:r w:rsidR="004E5023">
        <w:t>crecimiento</w:t>
      </w:r>
      <w:r w:rsidR="00EE233C">
        <w:t xml:space="preserve"> financiero</w:t>
      </w:r>
      <w:r>
        <w:t xml:space="preserve"> se </w:t>
      </w:r>
      <w:r w:rsidR="002D14D5">
        <w:t xml:space="preserve">presenta a </w:t>
      </w:r>
      <w:r w:rsidR="00A94F5C">
        <w:t>continuación</w:t>
      </w:r>
      <w:r>
        <w:t xml:space="preserve">:  </w:t>
      </w:r>
    </w:p>
    <w:p w14:paraId="1BCA425B" w14:textId="77777777" w:rsidR="0007198A" w:rsidRDefault="0007198A" w:rsidP="00956D8E">
      <w:pPr>
        <w:spacing w:line="259" w:lineRule="auto"/>
        <w:ind w:left="726" w:right="49"/>
      </w:pPr>
    </w:p>
    <w:p w14:paraId="78E56DD4" w14:textId="77777777" w:rsidR="008A6B22" w:rsidRDefault="008A6B22" w:rsidP="00956D8E">
      <w:pPr>
        <w:spacing w:line="259" w:lineRule="auto"/>
        <w:ind w:left="726" w:right="49"/>
      </w:pPr>
    </w:p>
    <w:p w14:paraId="3CF96122" w14:textId="77777777" w:rsidR="008A6B22" w:rsidRDefault="008A6B22" w:rsidP="00956D8E">
      <w:pPr>
        <w:spacing w:line="259" w:lineRule="auto"/>
        <w:ind w:left="726" w:right="49"/>
      </w:pPr>
    </w:p>
    <w:p w14:paraId="74E3E87F" w14:textId="77777777" w:rsidR="008A6B22" w:rsidRDefault="008A6B22" w:rsidP="00956D8E">
      <w:pPr>
        <w:spacing w:line="259" w:lineRule="auto"/>
        <w:ind w:left="726" w:right="49"/>
      </w:pPr>
    </w:p>
    <w:p w14:paraId="58064CB3" w14:textId="77777777" w:rsidR="008A6B22" w:rsidRDefault="008A6B22" w:rsidP="00956D8E">
      <w:pPr>
        <w:spacing w:line="259" w:lineRule="auto"/>
        <w:ind w:left="726" w:right="49"/>
      </w:pPr>
    </w:p>
    <w:p w14:paraId="54275311" w14:textId="77777777" w:rsidR="008A6B22" w:rsidRDefault="008A6B22" w:rsidP="00956D8E">
      <w:pPr>
        <w:spacing w:line="259" w:lineRule="auto"/>
        <w:ind w:left="726" w:right="49"/>
      </w:pPr>
    </w:p>
    <w:p w14:paraId="44A25994" w14:textId="77777777" w:rsidR="008A6B22" w:rsidRDefault="008A6B22" w:rsidP="00956D8E">
      <w:pPr>
        <w:spacing w:line="259" w:lineRule="auto"/>
        <w:ind w:left="726" w:right="49"/>
      </w:pPr>
    </w:p>
    <w:p w14:paraId="4A9663F4" w14:textId="71975E4E" w:rsidR="00AE007E" w:rsidRDefault="3C1B2282" w:rsidP="00820530">
      <w:pPr>
        <w:spacing w:line="360" w:lineRule="auto"/>
        <w:ind w:left="0" w:right="49" w:firstLine="0"/>
        <w:jc w:val="center"/>
      </w:pPr>
      <w:r w:rsidRPr="00820530">
        <w:rPr>
          <w:b/>
          <w:bCs/>
        </w:rPr>
        <w:lastRenderedPageBreak/>
        <w:t xml:space="preserve">Tabla </w:t>
      </w:r>
      <w:r w:rsidR="002E3FDA" w:rsidRPr="00820530">
        <w:rPr>
          <w:b/>
          <w:bCs/>
        </w:rPr>
        <w:t>2</w:t>
      </w:r>
      <w:r w:rsidR="00820530" w:rsidRPr="00820530">
        <w:rPr>
          <w:b/>
          <w:bCs/>
        </w:rPr>
        <w:t>.</w:t>
      </w:r>
      <w:r w:rsidR="00820530">
        <w:t xml:space="preserve"> </w:t>
      </w:r>
      <w:r>
        <w:t>Presupuesto proyectado de ingresos y egresos al año 2026</w:t>
      </w:r>
      <w:r w:rsidR="000C19A3">
        <w:t xml:space="preserve"> del mes enero a junio,</w:t>
      </w:r>
      <w:r w:rsidR="00514470">
        <w:t xml:space="preserve"> basándose en un promedio mensual</w:t>
      </w:r>
      <w:r w:rsidR="000F7E5D">
        <w:t xml:space="preserve"> del total de sus ventas</w:t>
      </w:r>
      <w:r w:rsidR="004152E1">
        <w:t xml:space="preserve"> para simplificar valores</w:t>
      </w:r>
      <w:r w:rsidR="00514470">
        <w:t>.</w:t>
      </w:r>
    </w:p>
    <w:tbl>
      <w:tblPr>
        <w:tblStyle w:val="Tablaconcuadrcula1clar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072"/>
        <w:gridCol w:w="1126"/>
        <w:gridCol w:w="1126"/>
        <w:gridCol w:w="1126"/>
        <w:gridCol w:w="1126"/>
        <w:gridCol w:w="1126"/>
        <w:gridCol w:w="1126"/>
      </w:tblGrid>
      <w:tr w:rsidR="007C270A" w:rsidRPr="00956D8E" w14:paraId="2447B5DD" w14:textId="77777777" w:rsidTr="00956D8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48" w:type="dxa"/>
            <w:tcBorders>
              <w:bottom w:val="none" w:sz="0" w:space="0" w:color="auto"/>
            </w:tcBorders>
          </w:tcPr>
          <w:p w14:paraId="66CD2D0B" w14:textId="77777777" w:rsidR="007C270A" w:rsidRPr="00956D8E" w:rsidRDefault="007C270A"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 xml:space="preserve">Concepto </w:t>
            </w:r>
          </w:p>
          <w:p w14:paraId="6845E1C0" w14:textId="77777777" w:rsidR="007C270A" w:rsidRPr="00956D8E" w:rsidRDefault="007C270A"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 xml:space="preserve">Ingresos </w:t>
            </w:r>
          </w:p>
        </w:tc>
        <w:tc>
          <w:tcPr>
            <w:tcW w:w="1116" w:type="dxa"/>
            <w:tcBorders>
              <w:bottom w:val="none" w:sz="0" w:space="0" w:color="auto"/>
            </w:tcBorders>
          </w:tcPr>
          <w:p w14:paraId="5BF26C06" w14:textId="77777777" w:rsidR="007C270A" w:rsidRPr="00956D8E" w:rsidRDefault="007C270A" w:rsidP="00956D8E">
            <w:pPr>
              <w:spacing w:after="0"/>
              <w:ind w:left="0" w:right="49"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s-ES" w:eastAsia="en-US"/>
              </w:rPr>
            </w:pPr>
            <w:r w:rsidRPr="00956D8E">
              <w:rPr>
                <w:b w:val="0"/>
                <w:bCs w:val="0"/>
                <w:color w:val="auto"/>
                <w:sz w:val="20"/>
                <w:szCs w:val="20"/>
                <w:lang w:val="es-ES" w:eastAsia="en-US"/>
              </w:rPr>
              <w:t xml:space="preserve">Enero </w:t>
            </w:r>
          </w:p>
          <w:p w14:paraId="7E2703E2" w14:textId="4B054986" w:rsidR="007C270A" w:rsidRPr="00956D8E" w:rsidRDefault="007C270A" w:rsidP="00956D8E">
            <w:pPr>
              <w:spacing w:after="0"/>
              <w:ind w:left="0" w:right="49"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s-ES" w:eastAsia="en-US"/>
              </w:rPr>
            </w:pPr>
          </w:p>
        </w:tc>
        <w:tc>
          <w:tcPr>
            <w:tcW w:w="1170" w:type="dxa"/>
            <w:tcBorders>
              <w:bottom w:val="none" w:sz="0" w:space="0" w:color="auto"/>
            </w:tcBorders>
          </w:tcPr>
          <w:p w14:paraId="39CCEFE9" w14:textId="77777777" w:rsidR="007C270A" w:rsidRPr="00956D8E" w:rsidRDefault="007C270A" w:rsidP="00956D8E">
            <w:pPr>
              <w:spacing w:after="0"/>
              <w:ind w:left="0" w:right="49"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s-ES" w:eastAsia="en-US"/>
              </w:rPr>
            </w:pPr>
            <w:r w:rsidRPr="00956D8E">
              <w:rPr>
                <w:b w:val="0"/>
                <w:bCs w:val="0"/>
                <w:color w:val="auto"/>
                <w:sz w:val="20"/>
                <w:szCs w:val="20"/>
                <w:lang w:val="es-ES" w:eastAsia="en-US"/>
              </w:rPr>
              <w:t xml:space="preserve">Febrero </w:t>
            </w:r>
          </w:p>
          <w:p w14:paraId="061C8C66" w14:textId="540C6353" w:rsidR="007C270A" w:rsidRPr="00956D8E" w:rsidRDefault="007C270A" w:rsidP="00956D8E">
            <w:pPr>
              <w:spacing w:after="0"/>
              <w:ind w:left="0" w:right="49"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s-ES" w:eastAsia="en-US"/>
              </w:rPr>
            </w:pPr>
          </w:p>
        </w:tc>
        <w:tc>
          <w:tcPr>
            <w:tcW w:w="1215" w:type="dxa"/>
            <w:tcBorders>
              <w:bottom w:val="none" w:sz="0" w:space="0" w:color="auto"/>
            </w:tcBorders>
          </w:tcPr>
          <w:p w14:paraId="1042D4DD" w14:textId="77777777" w:rsidR="007C270A" w:rsidRPr="00956D8E" w:rsidRDefault="007C270A" w:rsidP="00956D8E">
            <w:pPr>
              <w:spacing w:after="0"/>
              <w:ind w:left="0" w:right="49"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s-ES" w:eastAsia="en-US"/>
              </w:rPr>
            </w:pPr>
            <w:r w:rsidRPr="00956D8E">
              <w:rPr>
                <w:b w:val="0"/>
                <w:bCs w:val="0"/>
                <w:color w:val="auto"/>
                <w:sz w:val="20"/>
                <w:szCs w:val="20"/>
                <w:lang w:val="es-ES" w:eastAsia="en-US"/>
              </w:rPr>
              <w:t xml:space="preserve">Marzo </w:t>
            </w:r>
          </w:p>
          <w:p w14:paraId="6EECD16A" w14:textId="338DC5CD" w:rsidR="007C270A" w:rsidRPr="00956D8E" w:rsidRDefault="007C270A" w:rsidP="00956D8E">
            <w:pPr>
              <w:spacing w:after="0"/>
              <w:ind w:left="0" w:right="49"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s-ES" w:eastAsia="en-US"/>
              </w:rPr>
            </w:pPr>
          </w:p>
        </w:tc>
        <w:tc>
          <w:tcPr>
            <w:tcW w:w="1215" w:type="dxa"/>
            <w:tcBorders>
              <w:bottom w:val="none" w:sz="0" w:space="0" w:color="auto"/>
            </w:tcBorders>
          </w:tcPr>
          <w:p w14:paraId="0E2AB304" w14:textId="77777777" w:rsidR="007C270A" w:rsidRPr="00956D8E" w:rsidRDefault="007C270A" w:rsidP="00956D8E">
            <w:pPr>
              <w:spacing w:after="0"/>
              <w:ind w:left="0" w:right="49"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s-ES" w:eastAsia="en-US"/>
              </w:rPr>
            </w:pPr>
            <w:r w:rsidRPr="00956D8E">
              <w:rPr>
                <w:b w:val="0"/>
                <w:bCs w:val="0"/>
                <w:color w:val="auto"/>
                <w:sz w:val="20"/>
                <w:szCs w:val="20"/>
                <w:lang w:val="es-ES" w:eastAsia="en-US"/>
              </w:rPr>
              <w:t xml:space="preserve">Abril </w:t>
            </w:r>
          </w:p>
          <w:p w14:paraId="17225C53" w14:textId="6EDC321C" w:rsidR="007C270A" w:rsidRPr="00956D8E" w:rsidRDefault="007C270A" w:rsidP="00956D8E">
            <w:pPr>
              <w:spacing w:after="0"/>
              <w:ind w:left="0" w:right="49"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s-ES" w:eastAsia="en-US"/>
              </w:rPr>
            </w:pPr>
          </w:p>
        </w:tc>
        <w:tc>
          <w:tcPr>
            <w:tcW w:w="1170" w:type="dxa"/>
            <w:tcBorders>
              <w:bottom w:val="none" w:sz="0" w:space="0" w:color="auto"/>
            </w:tcBorders>
          </w:tcPr>
          <w:p w14:paraId="1C3C94A7" w14:textId="77777777" w:rsidR="007C270A" w:rsidRPr="00956D8E" w:rsidRDefault="007C270A" w:rsidP="00956D8E">
            <w:pPr>
              <w:spacing w:after="0"/>
              <w:ind w:left="0" w:right="49"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s-ES" w:eastAsia="en-US"/>
              </w:rPr>
            </w:pPr>
            <w:r w:rsidRPr="00956D8E">
              <w:rPr>
                <w:b w:val="0"/>
                <w:bCs w:val="0"/>
                <w:color w:val="auto"/>
                <w:sz w:val="20"/>
                <w:szCs w:val="20"/>
                <w:lang w:val="es-ES" w:eastAsia="en-US"/>
              </w:rPr>
              <w:t>Mayo</w:t>
            </w:r>
          </w:p>
          <w:p w14:paraId="5B1F7C7E" w14:textId="5A95D39A" w:rsidR="007C270A" w:rsidRPr="00956D8E" w:rsidRDefault="007C270A" w:rsidP="00956D8E">
            <w:pPr>
              <w:spacing w:after="0"/>
              <w:ind w:left="0" w:right="49"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s-ES" w:eastAsia="en-US"/>
              </w:rPr>
            </w:pPr>
          </w:p>
        </w:tc>
        <w:tc>
          <w:tcPr>
            <w:tcW w:w="1178" w:type="dxa"/>
            <w:tcBorders>
              <w:bottom w:val="none" w:sz="0" w:space="0" w:color="auto"/>
            </w:tcBorders>
          </w:tcPr>
          <w:p w14:paraId="61F7E5F5" w14:textId="77777777" w:rsidR="007C270A" w:rsidRPr="00956D8E" w:rsidRDefault="007C270A" w:rsidP="00956D8E">
            <w:pPr>
              <w:spacing w:after="0"/>
              <w:ind w:left="0" w:right="49"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s-ES" w:eastAsia="en-US"/>
              </w:rPr>
            </w:pPr>
            <w:r w:rsidRPr="00956D8E">
              <w:rPr>
                <w:b w:val="0"/>
                <w:bCs w:val="0"/>
                <w:color w:val="auto"/>
                <w:sz w:val="20"/>
                <w:szCs w:val="20"/>
                <w:lang w:val="es-ES" w:eastAsia="en-US"/>
              </w:rPr>
              <w:t xml:space="preserve">Junio </w:t>
            </w:r>
          </w:p>
          <w:p w14:paraId="7E3DCF54" w14:textId="252720B5" w:rsidR="007C270A" w:rsidRPr="00956D8E" w:rsidRDefault="007C270A" w:rsidP="00956D8E">
            <w:pPr>
              <w:spacing w:after="0"/>
              <w:ind w:left="0" w:right="49"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s-ES" w:eastAsia="en-US"/>
              </w:rPr>
            </w:pPr>
          </w:p>
        </w:tc>
      </w:tr>
      <w:tr w:rsidR="007C270A" w:rsidRPr="00956D8E" w14:paraId="6BCFA990" w14:textId="77777777" w:rsidTr="00956D8E">
        <w:trPr>
          <w:trHeight w:val="1055"/>
        </w:trPr>
        <w:tc>
          <w:tcPr>
            <w:cnfStyle w:val="001000000000" w:firstRow="0" w:lastRow="0" w:firstColumn="1" w:lastColumn="0" w:oddVBand="0" w:evenVBand="0" w:oddHBand="0" w:evenHBand="0" w:firstRowFirstColumn="0" w:firstRowLastColumn="0" w:lastRowFirstColumn="0" w:lastRowLastColumn="0"/>
            <w:tcW w:w="2148" w:type="dxa"/>
          </w:tcPr>
          <w:p w14:paraId="6E18ABEF" w14:textId="77777777" w:rsidR="007C270A" w:rsidRPr="00956D8E" w:rsidRDefault="007C270A"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 xml:space="preserve">Ventas </w:t>
            </w:r>
          </w:p>
          <w:p w14:paraId="4388E90F" w14:textId="77777777" w:rsidR="007C270A" w:rsidRPr="00956D8E" w:rsidRDefault="007C270A"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Ventas nacionales</w:t>
            </w:r>
          </w:p>
          <w:p w14:paraId="7661BA64" w14:textId="77777777" w:rsidR="007C270A" w:rsidRPr="00956D8E" w:rsidRDefault="007C270A"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 xml:space="preserve">Exportaciones </w:t>
            </w:r>
          </w:p>
          <w:p w14:paraId="1E387548" w14:textId="77777777" w:rsidR="007C270A" w:rsidRPr="00956D8E" w:rsidRDefault="007C270A"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 xml:space="preserve">Otros ingresos  </w:t>
            </w:r>
          </w:p>
        </w:tc>
        <w:tc>
          <w:tcPr>
            <w:tcW w:w="1116" w:type="dxa"/>
          </w:tcPr>
          <w:p w14:paraId="76F814CF"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p w14:paraId="2643383F" w14:textId="683DADC2"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$8</w:t>
            </w:r>
            <w:r w:rsidR="00733AED" w:rsidRPr="00956D8E">
              <w:rPr>
                <w:color w:val="auto"/>
                <w:sz w:val="20"/>
                <w:szCs w:val="20"/>
                <w:lang w:val="es-ES" w:eastAsia="en-US"/>
              </w:rPr>
              <w:t>,</w:t>
            </w:r>
            <w:r w:rsidRPr="00956D8E">
              <w:rPr>
                <w:color w:val="auto"/>
                <w:sz w:val="20"/>
                <w:szCs w:val="20"/>
                <w:lang w:val="es-ES" w:eastAsia="en-US"/>
              </w:rPr>
              <w:t>500.10</w:t>
            </w:r>
          </w:p>
          <w:p w14:paraId="7BD183DA" w14:textId="2D58F5F3"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$17</w:t>
            </w:r>
            <w:r w:rsidR="00733AED" w:rsidRPr="00956D8E">
              <w:rPr>
                <w:color w:val="auto"/>
                <w:sz w:val="20"/>
                <w:szCs w:val="20"/>
                <w:lang w:val="es-ES" w:eastAsia="en-US"/>
              </w:rPr>
              <w:t>,</w:t>
            </w:r>
            <w:r w:rsidRPr="00956D8E">
              <w:rPr>
                <w:color w:val="auto"/>
                <w:sz w:val="20"/>
                <w:szCs w:val="20"/>
                <w:lang w:val="es-ES" w:eastAsia="en-US"/>
              </w:rPr>
              <w:t>010.00</w:t>
            </w:r>
          </w:p>
          <w:p w14:paraId="2FBC4087" w14:textId="356DEEC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4E623A" w:rsidRPr="00956D8E">
              <w:rPr>
                <w:color w:val="auto"/>
                <w:sz w:val="20"/>
                <w:szCs w:val="20"/>
                <w:lang w:val="es-ES" w:eastAsia="en-US"/>
              </w:rPr>
              <w:t>0</w:t>
            </w:r>
          </w:p>
        </w:tc>
        <w:tc>
          <w:tcPr>
            <w:tcW w:w="1170" w:type="dxa"/>
          </w:tcPr>
          <w:p w14:paraId="6404381C"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p w14:paraId="10E96570" w14:textId="213FDABF"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18</w:t>
            </w:r>
            <w:r w:rsidR="00733AED" w:rsidRPr="00956D8E">
              <w:rPr>
                <w:color w:val="auto"/>
                <w:sz w:val="20"/>
                <w:szCs w:val="20"/>
                <w:lang w:val="es-ES" w:eastAsia="en-US"/>
              </w:rPr>
              <w:t>,</w:t>
            </w:r>
            <w:r w:rsidRPr="00956D8E">
              <w:rPr>
                <w:color w:val="auto"/>
                <w:sz w:val="20"/>
                <w:szCs w:val="20"/>
                <w:lang w:val="es-ES" w:eastAsia="en-US"/>
              </w:rPr>
              <w:t>500.00</w:t>
            </w:r>
          </w:p>
          <w:p w14:paraId="64E5364D" w14:textId="48E03EBF"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17</w:t>
            </w:r>
            <w:r w:rsidR="00733AED" w:rsidRPr="00956D8E">
              <w:rPr>
                <w:color w:val="auto"/>
                <w:sz w:val="20"/>
                <w:szCs w:val="20"/>
                <w:lang w:val="es-ES" w:eastAsia="en-US"/>
              </w:rPr>
              <w:t>,</w:t>
            </w:r>
            <w:r w:rsidRPr="00956D8E">
              <w:rPr>
                <w:color w:val="auto"/>
                <w:sz w:val="20"/>
                <w:szCs w:val="20"/>
                <w:lang w:val="es-ES" w:eastAsia="en-US"/>
              </w:rPr>
              <w:t>010.00</w:t>
            </w:r>
          </w:p>
          <w:p w14:paraId="48612627" w14:textId="33579204"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4E623A" w:rsidRPr="00956D8E">
              <w:rPr>
                <w:color w:val="auto"/>
                <w:sz w:val="20"/>
                <w:szCs w:val="20"/>
                <w:lang w:val="es-ES" w:eastAsia="en-US"/>
              </w:rPr>
              <w:t>0</w:t>
            </w:r>
          </w:p>
          <w:p w14:paraId="52017B83"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5" w:type="dxa"/>
          </w:tcPr>
          <w:p w14:paraId="1DEC2629"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p w14:paraId="0780B702" w14:textId="29B7A11D"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18</w:t>
            </w:r>
            <w:r w:rsidR="00733AED" w:rsidRPr="00956D8E">
              <w:rPr>
                <w:color w:val="auto"/>
                <w:sz w:val="20"/>
                <w:szCs w:val="20"/>
                <w:lang w:val="es-ES" w:eastAsia="en-US"/>
              </w:rPr>
              <w:t>,</w:t>
            </w:r>
            <w:r w:rsidRPr="00956D8E">
              <w:rPr>
                <w:color w:val="auto"/>
                <w:sz w:val="20"/>
                <w:szCs w:val="20"/>
                <w:lang w:val="es-ES" w:eastAsia="en-US"/>
              </w:rPr>
              <w:t>500.00</w:t>
            </w:r>
          </w:p>
          <w:p w14:paraId="6FF97F78" w14:textId="5DD40C90"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17</w:t>
            </w:r>
            <w:r w:rsidR="00733AED" w:rsidRPr="00956D8E">
              <w:rPr>
                <w:color w:val="auto"/>
                <w:sz w:val="20"/>
                <w:szCs w:val="20"/>
                <w:lang w:val="es-ES" w:eastAsia="en-US"/>
              </w:rPr>
              <w:t>,</w:t>
            </w:r>
            <w:r w:rsidRPr="00956D8E">
              <w:rPr>
                <w:color w:val="auto"/>
                <w:sz w:val="20"/>
                <w:szCs w:val="20"/>
                <w:lang w:val="es-ES" w:eastAsia="en-US"/>
              </w:rPr>
              <w:t>010.00</w:t>
            </w:r>
          </w:p>
          <w:p w14:paraId="519C2431" w14:textId="2DC6C371"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4E623A" w:rsidRPr="00956D8E">
              <w:rPr>
                <w:color w:val="auto"/>
                <w:sz w:val="20"/>
                <w:szCs w:val="20"/>
                <w:lang w:val="es-ES" w:eastAsia="en-US"/>
              </w:rPr>
              <w:t>0</w:t>
            </w:r>
          </w:p>
          <w:p w14:paraId="6E25408B"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5" w:type="dxa"/>
          </w:tcPr>
          <w:p w14:paraId="2629FF0C"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p w14:paraId="342A2E3A" w14:textId="4018985C"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18</w:t>
            </w:r>
            <w:r w:rsidR="00733AED" w:rsidRPr="00956D8E">
              <w:rPr>
                <w:color w:val="auto"/>
                <w:sz w:val="20"/>
                <w:szCs w:val="20"/>
                <w:lang w:val="es-ES" w:eastAsia="en-US"/>
              </w:rPr>
              <w:t>,</w:t>
            </w:r>
            <w:r w:rsidRPr="00956D8E">
              <w:rPr>
                <w:color w:val="auto"/>
                <w:sz w:val="20"/>
                <w:szCs w:val="20"/>
                <w:lang w:val="es-ES" w:eastAsia="en-US"/>
              </w:rPr>
              <w:t>500.00</w:t>
            </w:r>
          </w:p>
          <w:p w14:paraId="513C29C1" w14:textId="2AF2CEB9"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17</w:t>
            </w:r>
            <w:r w:rsidR="00733AED" w:rsidRPr="00956D8E">
              <w:rPr>
                <w:color w:val="auto"/>
                <w:sz w:val="20"/>
                <w:szCs w:val="20"/>
                <w:lang w:val="es-ES" w:eastAsia="en-US"/>
              </w:rPr>
              <w:t>,</w:t>
            </w:r>
            <w:r w:rsidRPr="00956D8E">
              <w:rPr>
                <w:color w:val="auto"/>
                <w:sz w:val="20"/>
                <w:szCs w:val="20"/>
                <w:lang w:val="es-ES" w:eastAsia="en-US"/>
              </w:rPr>
              <w:t>010.00</w:t>
            </w:r>
          </w:p>
          <w:p w14:paraId="0C1AC448" w14:textId="4B2BF4A4"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4E623A" w:rsidRPr="00956D8E">
              <w:rPr>
                <w:color w:val="auto"/>
                <w:sz w:val="20"/>
                <w:szCs w:val="20"/>
                <w:lang w:val="es-ES" w:eastAsia="en-US"/>
              </w:rPr>
              <w:t>0</w:t>
            </w:r>
          </w:p>
        </w:tc>
        <w:tc>
          <w:tcPr>
            <w:tcW w:w="1170" w:type="dxa"/>
          </w:tcPr>
          <w:p w14:paraId="79E8B899"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p w14:paraId="6FFEB97E" w14:textId="0A99DC50"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18</w:t>
            </w:r>
            <w:r w:rsidR="00733AED" w:rsidRPr="00956D8E">
              <w:rPr>
                <w:color w:val="auto"/>
                <w:sz w:val="20"/>
                <w:szCs w:val="20"/>
                <w:lang w:val="es-ES" w:eastAsia="en-US"/>
              </w:rPr>
              <w:t>,</w:t>
            </w:r>
            <w:r w:rsidRPr="00956D8E">
              <w:rPr>
                <w:color w:val="auto"/>
                <w:sz w:val="20"/>
                <w:szCs w:val="20"/>
                <w:lang w:val="es-ES" w:eastAsia="en-US"/>
              </w:rPr>
              <w:t>500.00</w:t>
            </w:r>
          </w:p>
          <w:p w14:paraId="1A1F16FA" w14:textId="3FF163F4"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17</w:t>
            </w:r>
            <w:r w:rsidR="00733AED" w:rsidRPr="00956D8E">
              <w:rPr>
                <w:color w:val="auto"/>
                <w:sz w:val="20"/>
                <w:szCs w:val="20"/>
                <w:lang w:val="es-ES" w:eastAsia="en-US"/>
              </w:rPr>
              <w:t>,</w:t>
            </w:r>
            <w:r w:rsidRPr="00956D8E">
              <w:rPr>
                <w:color w:val="auto"/>
                <w:sz w:val="20"/>
                <w:szCs w:val="20"/>
                <w:lang w:val="es-ES" w:eastAsia="en-US"/>
              </w:rPr>
              <w:t>010.00</w:t>
            </w:r>
          </w:p>
          <w:p w14:paraId="35C14691" w14:textId="2D12671E"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4E623A" w:rsidRPr="00956D8E">
              <w:rPr>
                <w:color w:val="auto"/>
                <w:sz w:val="20"/>
                <w:szCs w:val="20"/>
                <w:lang w:val="es-ES" w:eastAsia="en-US"/>
              </w:rPr>
              <w:t>0</w:t>
            </w:r>
          </w:p>
        </w:tc>
        <w:tc>
          <w:tcPr>
            <w:tcW w:w="1178" w:type="dxa"/>
          </w:tcPr>
          <w:p w14:paraId="52BD0908"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p w14:paraId="39106860" w14:textId="4BA5A933"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18</w:t>
            </w:r>
            <w:r w:rsidR="00733AED" w:rsidRPr="00956D8E">
              <w:rPr>
                <w:color w:val="auto"/>
                <w:sz w:val="20"/>
                <w:szCs w:val="20"/>
                <w:lang w:val="es-ES" w:eastAsia="en-US"/>
              </w:rPr>
              <w:t>,</w:t>
            </w:r>
            <w:r w:rsidRPr="00956D8E">
              <w:rPr>
                <w:color w:val="auto"/>
                <w:sz w:val="20"/>
                <w:szCs w:val="20"/>
                <w:lang w:val="es-ES" w:eastAsia="en-US"/>
              </w:rPr>
              <w:t>500.00</w:t>
            </w:r>
          </w:p>
          <w:p w14:paraId="4580F701" w14:textId="2A944BD4"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17</w:t>
            </w:r>
            <w:r w:rsidR="00733AED" w:rsidRPr="00956D8E">
              <w:rPr>
                <w:color w:val="auto"/>
                <w:sz w:val="20"/>
                <w:szCs w:val="20"/>
                <w:lang w:val="es-ES" w:eastAsia="en-US"/>
              </w:rPr>
              <w:t>,</w:t>
            </w:r>
            <w:r w:rsidRPr="00956D8E">
              <w:rPr>
                <w:color w:val="auto"/>
                <w:sz w:val="20"/>
                <w:szCs w:val="20"/>
                <w:lang w:val="es-ES" w:eastAsia="en-US"/>
              </w:rPr>
              <w:t>010.00</w:t>
            </w:r>
          </w:p>
          <w:p w14:paraId="7F90A9D1" w14:textId="0B7F8E4A"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4E623A" w:rsidRPr="00956D8E">
              <w:rPr>
                <w:color w:val="auto"/>
                <w:sz w:val="20"/>
                <w:szCs w:val="20"/>
                <w:lang w:val="es-ES" w:eastAsia="en-US"/>
              </w:rPr>
              <w:t>0</w:t>
            </w:r>
          </w:p>
        </w:tc>
      </w:tr>
      <w:tr w:rsidR="007C270A" w:rsidRPr="00956D8E" w14:paraId="7F3248B7" w14:textId="77777777" w:rsidTr="00956D8E">
        <w:trPr>
          <w:trHeight w:val="300"/>
        </w:trPr>
        <w:tc>
          <w:tcPr>
            <w:cnfStyle w:val="001000000000" w:firstRow="0" w:lastRow="0" w:firstColumn="1" w:lastColumn="0" w:oddVBand="0" w:evenVBand="0" w:oddHBand="0" w:evenHBand="0" w:firstRowFirstColumn="0" w:firstRowLastColumn="0" w:lastRowFirstColumn="0" w:lastRowLastColumn="0"/>
            <w:tcW w:w="2148" w:type="dxa"/>
          </w:tcPr>
          <w:p w14:paraId="18A8F638" w14:textId="36578B14" w:rsidR="007C270A" w:rsidRPr="00956D8E" w:rsidRDefault="0007198A" w:rsidP="00956D8E">
            <w:pPr>
              <w:spacing w:after="0"/>
              <w:ind w:left="0" w:right="49" w:firstLine="0"/>
              <w:jc w:val="left"/>
              <w:rPr>
                <w:b w:val="0"/>
                <w:bCs w:val="0"/>
                <w:color w:val="auto"/>
                <w:sz w:val="20"/>
                <w:szCs w:val="20"/>
                <w:lang w:val="es-ES" w:eastAsia="en-US"/>
              </w:rPr>
            </w:pPr>
            <w:proofErr w:type="gramStart"/>
            <w:r w:rsidRPr="00956D8E">
              <w:rPr>
                <w:b w:val="0"/>
                <w:bCs w:val="0"/>
                <w:color w:val="auto"/>
                <w:sz w:val="20"/>
                <w:szCs w:val="20"/>
                <w:lang w:val="es-ES" w:eastAsia="en-US"/>
              </w:rPr>
              <w:t>Total</w:t>
            </w:r>
            <w:proofErr w:type="gramEnd"/>
            <w:r w:rsidR="00912731" w:rsidRPr="00956D8E">
              <w:rPr>
                <w:b w:val="0"/>
                <w:bCs w:val="0"/>
                <w:color w:val="auto"/>
                <w:sz w:val="20"/>
                <w:szCs w:val="20"/>
                <w:lang w:val="es-ES" w:eastAsia="en-US"/>
              </w:rPr>
              <w:t xml:space="preserve"> de </w:t>
            </w:r>
            <w:r w:rsidR="007C270A" w:rsidRPr="00956D8E">
              <w:rPr>
                <w:b w:val="0"/>
                <w:bCs w:val="0"/>
                <w:color w:val="auto"/>
                <w:sz w:val="20"/>
                <w:szCs w:val="20"/>
                <w:lang w:val="es-ES" w:eastAsia="en-US"/>
              </w:rPr>
              <w:t>ingresos</w:t>
            </w:r>
            <w:r w:rsidR="00771DEC" w:rsidRPr="00956D8E">
              <w:rPr>
                <w:b w:val="0"/>
                <w:bCs w:val="0"/>
                <w:color w:val="auto"/>
                <w:sz w:val="20"/>
                <w:szCs w:val="20"/>
                <w:lang w:val="es-ES" w:eastAsia="en-US"/>
              </w:rPr>
              <w:t>/</w:t>
            </w:r>
            <w:r w:rsidR="00296D24" w:rsidRPr="00956D8E">
              <w:rPr>
                <w:b w:val="0"/>
                <w:bCs w:val="0"/>
                <w:color w:val="auto"/>
                <w:sz w:val="20"/>
                <w:szCs w:val="20"/>
                <w:lang w:val="es-ES" w:eastAsia="en-US"/>
              </w:rPr>
              <w:t xml:space="preserve"> egresos </w:t>
            </w:r>
          </w:p>
        </w:tc>
        <w:tc>
          <w:tcPr>
            <w:tcW w:w="1116" w:type="dxa"/>
          </w:tcPr>
          <w:p w14:paraId="24FA9464" w14:textId="162DC2BC"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$25</w:t>
            </w:r>
            <w:r w:rsidR="00733AED" w:rsidRPr="00956D8E">
              <w:rPr>
                <w:color w:val="auto"/>
                <w:sz w:val="20"/>
                <w:szCs w:val="20"/>
                <w:lang w:val="es-ES" w:eastAsia="en-US"/>
              </w:rPr>
              <w:t>,</w:t>
            </w:r>
            <w:r w:rsidRPr="00956D8E">
              <w:rPr>
                <w:color w:val="auto"/>
                <w:sz w:val="20"/>
                <w:szCs w:val="20"/>
                <w:lang w:val="es-ES" w:eastAsia="en-US"/>
              </w:rPr>
              <w:t>510.10</w:t>
            </w:r>
          </w:p>
        </w:tc>
        <w:tc>
          <w:tcPr>
            <w:tcW w:w="1170" w:type="dxa"/>
          </w:tcPr>
          <w:p w14:paraId="3C1B9632" w14:textId="74945B0B"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$25</w:t>
            </w:r>
            <w:r w:rsidR="00733AED" w:rsidRPr="00956D8E">
              <w:rPr>
                <w:color w:val="auto"/>
                <w:sz w:val="20"/>
                <w:szCs w:val="20"/>
                <w:lang w:val="es-ES" w:eastAsia="en-US"/>
              </w:rPr>
              <w:t>,</w:t>
            </w:r>
            <w:r w:rsidRPr="00956D8E">
              <w:rPr>
                <w:color w:val="auto"/>
                <w:sz w:val="20"/>
                <w:szCs w:val="20"/>
                <w:lang w:val="es-ES" w:eastAsia="en-US"/>
              </w:rPr>
              <w:t>510.10</w:t>
            </w:r>
          </w:p>
        </w:tc>
        <w:tc>
          <w:tcPr>
            <w:tcW w:w="1215" w:type="dxa"/>
          </w:tcPr>
          <w:p w14:paraId="095DDC27" w14:textId="7A75B066"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$25</w:t>
            </w:r>
            <w:r w:rsidR="00733AED" w:rsidRPr="00956D8E">
              <w:rPr>
                <w:color w:val="auto"/>
                <w:sz w:val="20"/>
                <w:szCs w:val="20"/>
                <w:lang w:val="es-ES" w:eastAsia="en-US"/>
              </w:rPr>
              <w:t>,</w:t>
            </w:r>
            <w:r w:rsidRPr="00956D8E">
              <w:rPr>
                <w:color w:val="auto"/>
                <w:sz w:val="20"/>
                <w:szCs w:val="20"/>
                <w:lang w:val="es-ES" w:eastAsia="en-US"/>
              </w:rPr>
              <w:t>510.10</w:t>
            </w:r>
          </w:p>
        </w:tc>
        <w:tc>
          <w:tcPr>
            <w:tcW w:w="1215" w:type="dxa"/>
          </w:tcPr>
          <w:p w14:paraId="70D36B6E" w14:textId="0FFD3F8E"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$25</w:t>
            </w:r>
            <w:r w:rsidR="00733AED" w:rsidRPr="00956D8E">
              <w:rPr>
                <w:color w:val="auto"/>
                <w:sz w:val="20"/>
                <w:szCs w:val="20"/>
                <w:lang w:val="es-ES" w:eastAsia="en-US"/>
              </w:rPr>
              <w:t>,</w:t>
            </w:r>
            <w:r w:rsidRPr="00956D8E">
              <w:rPr>
                <w:color w:val="auto"/>
                <w:sz w:val="20"/>
                <w:szCs w:val="20"/>
                <w:lang w:val="es-ES" w:eastAsia="en-US"/>
              </w:rPr>
              <w:t>510.10</w:t>
            </w:r>
          </w:p>
        </w:tc>
        <w:tc>
          <w:tcPr>
            <w:tcW w:w="1170" w:type="dxa"/>
          </w:tcPr>
          <w:p w14:paraId="79CD3BB1" w14:textId="017BDFDD"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$25</w:t>
            </w:r>
            <w:r w:rsidR="00733AED" w:rsidRPr="00956D8E">
              <w:rPr>
                <w:color w:val="auto"/>
                <w:sz w:val="20"/>
                <w:szCs w:val="20"/>
                <w:lang w:val="es-ES" w:eastAsia="en-US"/>
              </w:rPr>
              <w:t>,</w:t>
            </w:r>
            <w:r w:rsidRPr="00956D8E">
              <w:rPr>
                <w:color w:val="auto"/>
                <w:sz w:val="20"/>
                <w:szCs w:val="20"/>
                <w:lang w:val="es-ES" w:eastAsia="en-US"/>
              </w:rPr>
              <w:t>510.10</w:t>
            </w:r>
          </w:p>
        </w:tc>
        <w:tc>
          <w:tcPr>
            <w:tcW w:w="1178" w:type="dxa"/>
          </w:tcPr>
          <w:p w14:paraId="5177E252" w14:textId="0847DA62"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$25</w:t>
            </w:r>
            <w:r w:rsidR="00733AED" w:rsidRPr="00956D8E">
              <w:rPr>
                <w:color w:val="auto"/>
                <w:sz w:val="20"/>
                <w:szCs w:val="20"/>
                <w:lang w:val="es-ES" w:eastAsia="en-US"/>
              </w:rPr>
              <w:t>,</w:t>
            </w:r>
            <w:r w:rsidRPr="00956D8E">
              <w:rPr>
                <w:color w:val="auto"/>
                <w:sz w:val="20"/>
                <w:szCs w:val="20"/>
                <w:lang w:val="es-ES" w:eastAsia="en-US"/>
              </w:rPr>
              <w:t>510.10</w:t>
            </w:r>
          </w:p>
        </w:tc>
      </w:tr>
      <w:tr w:rsidR="007C270A" w:rsidRPr="00956D8E" w14:paraId="1CA7783A" w14:textId="77777777" w:rsidTr="00956D8E">
        <w:trPr>
          <w:trHeight w:val="300"/>
        </w:trPr>
        <w:tc>
          <w:tcPr>
            <w:cnfStyle w:val="001000000000" w:firstRow="0" w:lastRow="0" w:firstColumn="1" w:lastColumn="0" w:oddVBand="0" w:evenVBand="0" w:oddHBand="0" w:evenHBand="0" w:firstRowFirstColumn="0" w:firstRowLastColumn="0" w:lastRowFirstColumn="0" w:lastRowLastColumn="0"/>
            <w:tcW w:w="2148" w:type="dxa"/>
          </w:tcPr>
          <w:p w14:paraId="2720543D" w14:textId="77777777" w:rsidR="007C270A" w:rsidRPr="00956D8E" w:rsidRDefault="007C270A" w:rsidP="00956D8E">
            <w:pPr>
              <w:numPr>
                <w:ilvl w:val="0"/>
                <w:numId w:val="10"/>
              </w:numPr>
              <w:spacing w:after="0"/>
              <w:ind w:right="49"/>
              <w:contextualSpacing/>
              <w:jc w:val="left"/>
              <w:rPr>
                <w:b w:val="0"/>
                <w:bCs w:val="0"/>
                <w:color w:val="auto"/>
                <w:sz w:val="20"/>
                <w:szCs w:val="20"/>
                <w:lang w:val="es-ES" w:eastAsia="en-US"/>
              </w:rPr>
            </w:pPr>
            <w:r w:rsidRPr="00956D8E">
              <w:rPr>
                <w:b w:val="0"/>
                <w:bCs w:val="0"/>
                <w:color w:val="auto"/>
                <w:sz w:val="20"/>
                <w:szCs w:val="20"/>
                <w:lang w:val="es-ES" w:eastAsia="en-US"/>
              </w:rPr>
              <w:t xml:space="preserve">Sueldos y salarios </w:t>
            </w:r>
          </w:p>
        </w:tc>
        <w:tc>
          <w:tcPr>
            <w:tcW w:w="1116" w:type="dxa"/>
          </w:tcPr>
          <w:p w14:paraId="1E4C7929" w14:textId="09983202"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A034F8" w:rsidRPr="00956D8E">
              <w:rPr>
                <w:color w:val="auto"/>
                <w:sz w:val="20"/>
                <w:szCs w:val="20"/>
                <w:lang w:val="es-ES" w:eastAsia="en-US"/>
              </w:rPr>
              <w:t>0</w:t>
            </w:r>
          </w:p>
        </w:tc>
        <w:tc>
          <w:tcPr>
            <w:tcW w:w="1170" w:type="dxa"/>
          </w:tcPr>
          <w:p w14:paraId="76D0DAEE" w14:textId="32034499"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A034F8" w:rsidRPr="00956D8E">
              <w:rPr>
                <w:color w:val="auto"/>
                <w:sz w:val="20"/>
                <w:szCs w:val="20"/>
                <w:lang w:val="es-ES" w:eastAsia="en-US"/>
              </w:rPr>
              <w:t>0</w:t>
            </w:r>
          </w:p>
        </w:tc>
        <w:tc>
          <w:tcPr>
            <w:tcW w:w="1215" w:type="dxa"/>
          </w:tcPr>
          <w:p w14:paraId="456BCFC7" w14:textId="1CB2B143"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A034F8" w:rsidRPr="00956D8E">
              <w:rPr>
                <w:color w:val="auto"/>
                <w:sz w:val="20"/>
                <w:szCs w:val="20"/>
                <w:lang w:val="es-ES" w:eastAsia="en-US"/>
              </w:rPr>
              <w:t>0</w:t>
            </w:r>
          </w:p>
        </w:tc>
        <w:tc>
          <w:tcPr>
            <w:tcW w:w="1215" w:type="dxa"/>
          </w:tcPr>
          <w:p w14:paraId="540ECDBF" w14:textId="162951AF"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A034F8" w:rsidRPr="00956D8E">
              <w:rPr>
                <w:color w:val="auto"/>
                <w:sz w:val="20"/>
                <w:szCs w:val="20"/>
                <w:lang w:val="es-ES" w:eastAsia="en-US"/>
              </w:rPr>
              <w:t>0</w:t>
            </w:r>
          </w:p>
        </w:tc>
        <w:tc>
          <w:tcPr>
            <w:tcW w:w="1170" w:type="dxa"/>
          </w:tcPr>
          <w:p w14:paraId="56F80B07" w14:textId="37C97FCA"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A034F8" w:rsidRPr="00956D8E">
              <w:rPr>
                <w:color w:val="auto"/>
                <w:sz w:val="20"/>
                <w:szCs w:val="20"/>
                <w:lang w:val="es-ES" w:eastAsia="en-US"/>
              </w:rPr>
              <w:t>0</w:t>
            </w:r>
          </w:p>
        </w:tc>
        <w:tc>
          <w:tcPr>
            <w:tcW w:w="1178" w:type="dxa"/>
          </w:tcPr>
          <w:p w14:paraId="04CBE1F0" w14:textId="1031C18E"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A034F8" w:rsidRPr="00956D8E">
              <w:rPr>
                <w:color w:val="auto"/>
                <w:sz w:val="20"/>
                <w:szCs w:val="20"/>
                <w:lang w:val="es-ES" w:eastAsia="en-US"/>
              </w:rPr>
              <w:t>0</w:t>
            </w:r>
          </w:p>
        </w:tc>
      </w:tr>
      <w:tr w:rsidR="007C270A" w:rsidRPr="00956D8E" w14:paraId="5B1C8766" w14:textId="77777777" w:rsidTr="00956D8E">
        <w:trPr>
          <w:trHeight w:val="300"/>
        </w:trPr>
        <w:tc>
          <w:tcPr>
            <w:cnfStyle w:val="001000000000" w:firstRow="0" w:lastRow="0" w:firstColumn="1" w:lastColumn="0" w:oddVBand="0" w:evenVBand="0" w:oddHBand="0" w:evenHBand="0" w:firstRowFirstColumn="0" w:firstRowLastColumn="0" w:lastRowFirstColumn="0" w:lastRowLastColumn="0"/>
            <w:tcW w:w="2148" w:type="dxa"/>
          </w:tcPr>
          <w:p w14:paraId="5FBBF9D9" w14:textId="60F4B09C" w:rsidR="007C270A" w:rsidRPr="00956D8E" w:rsidRDefault="007C270A" w:rsidP="00956D8E">
            <w:pPr>
              <w:numPr>
                <w:ilvl w:val="0"/>
                <w:numId w:val="10"/>
              </w:numPr>
              <w:spacing w:after="0"/>
              <w:ind w:right="49"/>
              <w:contextualSpacing/>
              <w:jc w:val="left"/>
              <w:rPr>
                <w:b w:val="0"/>
                <w:bCs w:val="0"/>
                <w:color w:val="auto"/>
                <w:sz w:val="20"/>
                <w:szCs w:val="20"/>
                <w:lang w:val="es-ES" w:eastAsia="en-US"/>
              </w:rPr>
            </w:pPr>
            <w:r w:rsidRPr="00956D8E">
              <w:rPr>
                <w:b w:val="0"/>
                <w:bCs w:val="0"/>
                <w:color w:val="auto"/>
                <w:sz w:val="20"/>
                <w:szCs w:val="20"/>
                <w:lang w:val="es-ES" w:eastAsia="en-US"/>
              </w:rPr>
              <w:t xml:space="preserve">Gastos de </w:t>
            </w:r>
            <w:r w:rsidR="0007198A" w:rsidRPr="00956D8E">
              <w:rPr>
                <w:b w:val="0"/>
                <w:bCs w:val="0"/>
                <w:color w:val="auto"/>
                <w:sz w:val="20"/>
                <w:szCs w:val="20"/>
                <w:lang w:val="es-ES" w:eastAsia="en-US"/>
              </w:rPr>
              <w:t>operación</w:t>
            </w:r>
          </w:p>
        </w:tc>
        <w:tc>
          <w:tcPr>
            <w:tcW w:w="1116" w:type="dxa"/>
          </w:tcPr>
          <w:p w14:paraId="496CDD30" w14:textId="59F8CDD0"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A034F8" w:rsidRPr="00956D8E">
              <w:rPr>
                <w:color w:val="auto"/>
                <w:sz w:val="20"/>
                <w:szCs w:val="20"/>
                <w:lang w:val="es-ES" w:eastAsia="en-US"/>
              </w:rPr>
              <w:t>0</w:t>
            </w:r>
          </w:p>
        </w:tc>
        <w:tc>
          <w:tcPr>
            <w:tcW w:w="1170" w:type="dxa"/>
          </w:tcPr>
          <w:p w14:paraId="706E4EBB" w14:textId="2C1B0110"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A034F8" w:rsidRPr="00956D8E">
              <w:rPr>
                <w:color w:val="auto"/>
                <w:sz w:val="20"/>
                <w:szCs w:val="20"/>
                <w:lang w:val="es-ES" w:eastAsia="en-US"/>
              </w:rPr>
              <w:t>0</w:t>
            </w:r>
          </w:p>
        </w:tc>
        <w:tc>
          <w:tcPr>
            <w:tcW w:w="1215" w:type="dxa"/>
          </w:tcPr>
          <w:p w14:paraId="52CF4309" w14:textId="1F6F005F"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A034F8" w:rsidRPr="00956D8E">
              <w:rPr>
                <w:color w:val="auto"/>
                <w:sz w:val="20"/>
                <w:szCs w:val="20"/>
                <w:lang w:val="es-ES" w:eastAsia="en-US"/>
              </w:rPr>
              <w:t>0</w:t>
            </w:r>
          </w:p>
        </w:tc>
        <w:tc>
          <w:tcPr>
            <w:tcW w:w="1215" w:type="dxa"/>
          </w:tcPr>
          <w:p w14:paraId="744B87B5" w14:textId="7F5B0D31"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665B1A" w:rsidRPr="00956D8E">
              <w:rPr>
                <w:color w:val="auto"/>
                <w:sz w:val="20"/>
                <w:szCs w:val="20"/>
                <w:lang w:val="es-ES" w:eastAsia="en-US"/>
              </w:rPr>
              <w:t>0</w:t>
            </w:r>
          </w:p>
        </w:tc>
        <w:tc>
          <w:tcPr>
            <w:tcW w:w="1170" w:type="dxa"/>
          </w:tcPr>
          <w:p w14:paraId="10A229FC" w14:textId="06E7228E"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665B1A" w:rsidRPr="00956D8E">
              <w:rPr>
                <w:color w:val="auto"/>
                <w:sz w:val="20"/>
                <w:szCs w:val="20"/>
                <w:lang w:val="es-ES" w:eastAsia="en-US"/>
              </w:rPr>
              <w:t>0</w:t>
            </w:r>
          </w:p>
        </w:tc>
        <w:tc>
          <w:tcPr>
            <w:tcW w:w="1178" w:type="dxa"/>
          </w:tcPr>
          <w:p w14:paraId="38316C82" w14:textId="38D8591B"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665B1A" w:rsidRPr="00956D8E">
              <w:rPr>
                <w:color w:val="auto"/>
                <w:sz w:val="20"/>
                <w:szCs w:val="20"/>
                <w:lang w:val="es-ES" w:eastAsia="en-US"/>
              </w:rPr>
              <w:t>0</w:t>
            </w:r>
          </w:p>
        </w:tc>
      </w:tr>
      <w:tr w:rsidR="007C270A" w:rsidRPr="00956D8E" w14:paraId="6FAF3758" w14:textId="77777777" w:rsidTr="00956D8E">
        <w:trPr>
          <w:trHeight w:val="300"/>
        </w:trPr>
        <w:tc>
          <w:tcPr>
            <w:cnfStyle w:val="001000000000" w:firstRow="0" w:lastRow="0" w:firstColumn="1" w:lastColumn="0" w:oddVBand="0" w:evenVBand="0" w:oddHBand="0" w:evenHBand="0" w:firstRowFirstColumn="0" w:firstRowLastColumn="0" w:lastRowFirstColumn="0" w:lastRowLastColumn="0"/>
            <w:tcW w:w="2148" w:type="dxa"/>
          </w:tcPr>
          <w:p w14:paraId="70833B87" w14:textId="72ABB6F2" w:rsidR="007C270A" w:rsidRPr="00956D8E" w:rsidRDefault="0007198A" w:rsidP="00956D8E">
            <w:pPr>
              <w:numPr>
                <w:ilvl w:val="0"/>
                <w:numId w:val="10"/>
              </w:numPr>
              <w:spacing w:after="0"/>
              <w:ind w:right="49"/>
              <w:contextualSpacing/>
              <w:jc w:val="left"/>
              <w:rPr>
                <w:b w:val="0"/>
                <w:bCs w:val="0"/>
                <w:color w:val="auto"/>
                <w:sz w:val="20"/>
                <w:szCs w:val="20"/>
                <w:lang w:val="es-ES" w:eastAsia="en-US"/>
              </w:rPr>
            </w:pPr>
            <w:r w:rsidRPr="00956D8E">
              <w:rPr>
                <w:b w:val="0"/>
                <w:bCs w:val="0"/>
                <w:color w:val="auto"/>
                <w:sz w:val="20"/>
                <w:szCs w:val="20"/>
                <w:lang w:val="es-ES" w:eastAsia="en-US"/>
              </w:rPr>
              <w:t>Mercancía</w:t>
            </w:r>
          </w:p>
        </w:tc>
        <w:tc>
          <w:tcPr>
            <w:tcW w:w="1116" w:type="dxa"/>
          </w:tcPr>
          <w:p w14:paraId="758FA453"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$118.00</w:t>
            </w:r>
          </w:p>
        </w:tc>
        <w:tc>
          <w:tcPr>
            <w:tcW w:w="1170" w:type="dxa"/>
          </w:tcPr>
          <w:p w14:paraId="229FEEC7"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$118.00</w:t>
            </w:r>
          </w:p>
        </w:tc>
        <w:tc>
          <w:tcPr>
            <w:tcW w:w="1215" w:type="dxa"/>
          </w:tcPr>
          <w:p w14:paraId="6C980E0C"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$118.00</w:t>
            </w:r>
          </w:p>
        </w:tc>
        <w:tc>
          <w:tcPr>
            <w:tcW w:w="1215" w:type="dxa"/>
          </w:tcPr>
          <w:p w14:paraId="205FE6AF"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$118.00</w:t>
            </w:r>
          </w:p>
        </w:tc>
        <w:tc>
          <w:tcPr>
            <w:tcW w:w="1170" w:type="dxa"/>
          </w:tcPr>
          <w:p w14:paraId="1A219906"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$118.00</w:t>
            </w:r>
          </w:p>
        </w:tc>
        <w:tc>
          <w:tcPr>
            <w:tcW w:w="1178" w:type="dxa"/>
          </w:tcPr>
          <w:p w14:paraId="15F83FAB"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$118.00</w:t>
            </w:r>
          </w:p>
        </w:tc>
      </w:tr>
      <w:tr w:rsidR="007C270A" w:rsidRPr="00956D8E" w14:paraId="01FFD224" w14:textId="77777777" w:rsidTr="00956D8E">
        <w:trPr>
          <w:trHeight w:val="300"/>
        </w:trPr>
        <w:tc>
          <w:tcPr>
            <w:cnfStyle w:val="001000000000" w:firstRow="0" w:lastRow="0" w:firstColumn="1" w:lastColumn="0" w:oddVBand="0" w:evenVBand="0" w:oddHBand="0" w:evenHBand="0" w:firstRowFirstColumn="0" w:firstRowLastColumn="0" w:lastRowFirstColumn="0" w:lastRowLastColumn="0"/>
            <w:tcW w:w="2148" w:type="dxa"/>
          </w:tcPr>
          <w:p w14:paraId="2FEB1BF6" w14:textId="77777777" w:rsidR="007C270A" w:rsidRPr="00956D8E" w:rsidRDefault="007C270A" w:rsidP="00956D8E">
            <w:pPr>
              <w:numPr>
                <w:ilvl w:val="0"/>
                <w:numId w:val="10"/>
              </w:numPr>
              <w:spacing w:after="0"/>
              <w:ind w:right="49"/>
              <w:contextualSpacing/>
              <w:jc w:val="left"/>
              <w:rPr>
                <w:b w:val="0"/>
                <w:bCs w:val="0"/>
                <w:color w:val="auto"/>
                <w:sz w:val="20"/>
                <w:szCs w:val="20"/>
                <w:lang w:val="es-ES" w:eastAsia="en-US"/>
              </w:rPr>
            </w:pPr>
            <w:r w:rsidRPr="00956D8E">
              <w:rPr>
                <w:b w:val="0"/>
                <w:bCs w:val="0"/>
                <w:color w:val="auto"/>
                <w:sz w:val="20"/>
                <w:szCs w:val="20"/>
                <w:lang w:val="es-ES" w:eastAsia="en-US"/>
              </w:rPr>
              <w:t>Fletes</w:t>
            </w:r>
          </w:p>
          <w:p w14:paraId="699C82E8" w14:textId="61C0253E" w:rsidR="007C270A" w:rsidRPr="00956D8E" w:rsidRDefault="007C270A" w:rsidP="00956D8E">
            <w:pPr>
              <w:spacing w:after="0"/>
              <w:ind w:left="720" w:right="49" w:firstLine="0"/>
              <w:contextualSpacing/>
              <w:jc w:val="left"/>
              <w:rPr>
                <w:b w:val="0"/>
                <w:bCs w:val="0"/>
                <w:color w:val="auto"/>
                <w:sz w:val="20"/>
                <w:szCs w:val="20"/>
                <w:lang w:val="es-ES" w:eastAsia="en-US"/>
              </w:rPr>
            </w:pPr>
            <w:r w:rsidRPr="00956D8E">
              <w:rPr>
                <w:b w:val="0"/>
                <w:bCs w:val="0"/>
                <w:color w:val="auto"/>
                <w:sz w:val="20"/>
                <w:szCs w:val="20"/>
                <w:lang w:val="es-ES" w:eastAsia="en-US"/>
              </w:rPr>
              <w:t>(</w:t>
            </w:r>
            <w:r w:rsidR="0007198A" w:rsidRPr="00956D8E">
              <w:rPr>
                <w:b w:val="0"/>
                <w:bCs w:val="0"/>
                <w:color w:val="auto"/>
                <w:sz w:val="20"/>
                <w:szCs w:val="20"/>
                <w:lang w:val="es-ES" w:eastAsia="en-US"/>
              </w:rPr>
              <w:t>marítimo</w:t>
            </w:r>
            <w:r w:rsidRPr="00956D8E">
              <w:rPr>
                <w:b w:val="0"/>
                <w:bCs w:val="0"/>
                <w:color w:val="auto"/>
                <w:sz w:val="20"/>
                <w:szCs w:val="20"/>
                <w:lang w:val="es-ES" w:eastAsia="en-US"/>
              </w:rPr>
              <w:t>)</w:t>
            </w:r>
          </w:p>
        </w:tc>
        <w:tc>
          <w:tcPr>
            <w:tcW w:w="1116" w:type="dxa"/>
          </w:tcPr>
          <w:p w14:paraId="3456F69E" w14:textId="4791A4D0"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w:t>
            </w:r>
            <w:r w:rsidR="00733AED" w:rsidRPr="00956D8E">
              <w:rPr>
                <w:color w:val="auto"/>
                <w:sz w:val="20"/>
                <w:szCs w:val="20"/>
                <w:lang w:val="es-ES" w:eastAsia="en-US"/>
              </w:rPr>
              <w:t>,</w:t>
            </w:r>
            <w:r w:rsidRPr="00956D8E">
              <w:rPr>
                <w:color w:val="auto"/>
                <w:sz w:val="20"/>
                <w:szCs w:val="20"/>
                <w:lang w:val="es-ES" w:eastAsia="en-US"/>
              </w:rPr>
              <w:t>000.00</w:t>
            </w:r>
          </w:p>
        </w:tc>
        <w:tc>
          <w:tcPr>
            <w:tcW w:w="1170" w:type="dxa"/>
          </w:tcPr>
          <w:p w14:paraId="073FDA4D" w14:textId="396CA248"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w:t>
            </w:r>
            <w:r w:rsidR="00733AED" w:rsidRPr="00956D8E">
              <w:rPr>
                <w:color w:val="auto"/>
                <w:sz w:val="20"/>
                <w:szCs w:val="20"/>
                <w:lang w:val="es-ES" w:eastAsia="en-US"/>
              </w:rPr>
              <w:t>,</w:t>
            </w:r>
            <w:r w:rsidRPr="00956D8E">
              <w:rPr>
                <w:color w:val="auto"/>
                <w:sz w:val="20"/>
                <w:szCs w:val="20"/>
                <w:lang w:val="es-ES" w:eastAsia="en-US"/>
              </w:rPr>
              <w:t>000.00</w:t>
            </w:r>
          </w:p>
        </w:tc>
        <w:tc>
          <w:tcPr>
            <w:tcW w:w="1215" w:type="dxa"/>
          </w:tcPr>
          <w:p w14:paraId="37A679B7" w14:textId="179A76BB"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w:t>
            </w:r>
            <w:r w:rsidR="00733AED" w:rsidRPr="00956D8E">
              <w:rPr>
                <w:color w:val="auto"/>
                <w:sz w:val="20"/>
                <w:szCs w:val="20"/>
                <w:lang w:val="es-ES" w:eastAsia="en-US"/>
              </w:rPr>
              <w:t>,</w:t>
            </w:r>
            <w:r w:rsidRPr="00956D8E">
              <w:rPr>
                <w:color w:val="auto"/>
                <w:sz w:val="20"/>
                <w:szCs w:val="20"/>
                <w:lang w:val="es-ES" w:eastAsia="en-US"/>
              </w:rPr>
              <w:t>000.00</w:t>
            </w:r>
          </w:p>
        </w:tc>
        <w:tc>
          <w:tcPr>
            <w:tcW w:w="1215" w:type="dxa"/>
          </w:tcPr>
          <w:p w14:paraId="08982EBC" w14:textId="1BC99DDB"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w:t>
            </w:r>
            <w:r w:rsidR="00733AED" w:rsidRPr="00956D8E">
              <w:rPr>
                <w:color w:val="auto"/>
                <w:sz w:val="20"/>
                <w:szCs w:val="20"/>
                <w:lang w:val="es-ES" w:eastAsia="en-US"/>
              </w:rPr>
              <w:t>,</w:t>
            </w:r>
            <w:r w:rsidRPr="00956D8E">
              <w:rPr>
                <w:color w:val="auto"/>
                <w:sz w:val="20"/>
                <w:szCs w:val="20"/>
                <w:lang w:val="es-ES" w:eastAsia="en-US"/>
              </w:rPr>
              <w:t>000.00</w:t>
            </w:r>
          </w:p>
        </w:tc>
        <w:tc>
          <w:tcPr>
            <w:tcW w:w="1170" w:type="dxa"/>
          </w:tcPr>
          <w:p w14:paraId="5145A030" w14:textId="20B99DB2"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w:t>
            </w:r>
            <w:r w:rsidR="00733AED" w:rsidRPr="00956D8E">
              <w:rPr>
                <w:color w:val="auto"/>
                <w:sz w:val="20"/>
                <w:szCs w:val="20"/>
                <w:lang w:val="es-ES" w:eastAsia="en-US"/>
              </w:rPr>
              <w:t>,</w:t>
            </w:r>
            <w:r w:rsidRPr="00956D8E">
              <w:rPr>
                <w:color w:val="auto"/>
                <w:sz w:val="20"/>
                <w:szCs w:val="20"/>
                <w:lang w:val="es-ES" w:eastAsia="en-US"/>
              </w:rPr>
              <w:t>000.00</w:t>
            </w:r>
          </w:p>
        </w:tc>
        <w:tc>
          <w:tcPr>
            <w:tcW w:w="1178" w:type="dxa"/>
          </w:tcPr>
          <w:p w14:paraId="771F2C9F" w14:textId="0BE385EA"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w:t>
            </w:r>
            <w:r w:rsidR="00733AED" w:rsidRPr="00956D8E">
              <w:rPr>
                <w:color w:val="auto"/>
                <w:sz w:val="20"/>
                <w:szCs w:val="20"/>
                <w:lang w:val="es-ES" w:eastAsia="en-US"/>
              </w:rPr>
              <w:t>,</w:t>
            </w:r>
            <w:r w:rsidRPr="00956D8E">
              <w:rPr>
                <w:color w:val="auto"/>
                <w:sz w:val="20"/>
                <w:szCs w:val="20"/>
                <w:lang w:val="es-ES" w:eastAsia="en-US"/>
              </w:rPr>
              <w:t>000.00</w:t>
            </w:r>
          </w:p>
        </w:tc>
      </w:tr>
      <w:tr w:rsidR="007C270A" w:rsidRPr="00956D8E" w14:paraId="526C3B2D" w14:textId="77777777" w:rsidTr="00956D8E">
        <w:trPr>
          <w:trHeight w:val="300"/>
        </w:trPr>
        <w:tc>
          <w:tcPr>
            <w:cnfStyle w:val="001000000000" w:firstRow="0" w:lastRow="0" w:firstColumn="1" w:lastColumn="0" w:oddVBand="0" w:evenVBand="0" w:oddHBand="0" w:evenHBand="0" w:firstRowFirstColumn="0" w:firstRowLastColumn="0" w:lastRowFirstColumn="0" w:lastRowLastColumn="0"/>
            <w:tcW w:w="2148" w:type="dxa"/>
          </w:tcPr>
          <w:p w14:paraId="4E2D64A7" w14:textId="7A169030" w:rsidR="007C270A" w:rsidRPr="00956D8E" w:rsidRDefault="007C270A" w:rsidP="00956D8E">
            <w:pPr>
              <w:numPr>
                <w:ilvl w:val="0"/>
                <w:numId w:val="10"/>
              </w:numPr>
              <w:spacing w:after="0"/>
              <w:ind w:right="49"/>
              <w:contextualSpacing/>
              <w:jc w:val="left"/>
              <w:rPr>
                <w:b w:val="0"/>
                <w:bCs w:val="0"/>
                <w:color w:val="auto"/>
                <w:sz w:val="20"/>
                <w:szCs w:val="20"/>
                <w:lang w:val="es-ES" w:eastAsia="en-US"/>
              </w:rPr>
            </w:pPr>
            <w:r w:rsidRPr="00956D8E">
              <w:rPr>
                <w:b w:val="0"/>
                <w:bCs w:val="0"/>
                <w:color w:val="auto"/>
                <w:sz w:val="20"/>
                <w:szCs w:val="20"/>
                <w:lang w:val="es-ES" w:eastAsia="en-US"/>
              </w:rPr>
              <w:t xml:space="preserve">Pick up/ </w:t>
            </w:r>
            <w:r w:rsidR="0007198A" w:rsidRPr="00956D8E">
              <w:rPr>
                <w:b w:val="0"/>
                <w:bCs w:val="0"/>
                <w:color w:val="auto"/>
                <w:sz w:val="20"/>
                <w:szCs w:val="20"/>
                <w:lang w:val="es-ES" w:eastAsia="en-US"/>
              </w:rPr>
              <w:t>consolidación</w:t>
            </w:r>
            <w:r w:rsidRPr="00956D8E">
              <w:rPr>
                <w:b w:val="0"/>
                <w:bCs w:val="0"/>
                <w:color w:val="auto"/>
                <w:sz w:val="20"/>
                <w:szCs w:val="20"/>
                <w:lang w:val="es-ES" w:eastAsia="en-US"/>
              </w:rPr>
              <w:t>/ docs.</w:t>
            </w:r>
          </w:p>
        </w:tc>
        <w:tc>
          <w:tcPr>
            <w:tcW w:w="1116" w:type="dxa"/>
          </w:tcPr>
          <w:p w14:paraId="3E7B2FA4" w14:textId="32952A1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w:t>
            </w:r>
            <w:r w:rsidR="00733AED" w:rsidRPr="00956D8E">
              <w:rPr>
                <w:color w:val="auto"/>
                <w:sz w:val="20"/>
                <w:szCs w:val="20"/>
                <w:lang w:val="es-ES" w:eastAsia="en-US"/>
              </w:rPr>
              <w:t>,</w:t>
            </w:r>
            <w:r w:rsidRPr="00956D8E">
              <w:rPr>
                <w:color w:val="auto"/>
                <w:sz w:val="20"/>
                <w:szCs w:val="20"/>
                <w:lang w:val="es-ES" w:eastAsia="en-US"/>
              </w:rPr>
              <w:t>200.00</w:t>
            </w:r>
          </w:p>
        </w:tc>
        <w:tc>
          <w:tcPr>
            <w:tcW w:w="1170" w:type="dxa"/>
          </w:tcPr>
          <w:p w14:paraId="16DF704F" w14:textId="1F7C8428"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w:t>
            </w:r>
            <w:r w:rsidR="00733AED" w:rsidRPr="00956D8E">
              <w:rPr>
                <w:color w:val="auto"/>
                <w:sz w:val="20"/>
                <w:szCs w:val="20"/>
                <w:lang w:val="es-ES" w:eastAsia="en-US"/>
              </w:rPr>
              <w:t>,</w:t>
            </w:r>
            <w:r w:rsidRPr="00956D8E">
              <w:rPr>
                <w:color w:val="auto"/>
                <w:sz w:val="20"/>
                <w:szCs w:val="20"/>
                <w:lang w:val="es-ES" w:eastAsia="en-US"/>
              </w:rPr>
              <w:t>200.00</w:t>
            </w:r>
          </w:p>
        </w:tc>
        <w:tc>
          <w:tcPr>
            <w:tcW w:w="1215" w:type="dxa"/>
          </w:tcPr>
          <w:p w14:paraId="14E4565A" w14:textId="06E6B72B"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w:t>
            </w:r>
            <w:r w:rsidR="00733AED" w:rsidRPr="00956D8E">
              <w:rPr>
                <w:color w:val="auto"/>
                <w:sz w:val="20"/>
                <w:szCs w:val="20"/>
                <w:lang w:val="es-ES" w:eastAsia="en-US"/>
              </w:rPr>
              <w:t>,</w:t>
            </w:r>
            <w:r w:rsidRPr="00956D8E">
              <w:rPr>
                <w:color w:val="auto"/>
                <w:sz w:val="20"/>
                <w:szCs w:val="20"/>
                <w:lang w:val="es-ES" w:eastAsia="en-US"/>
              </w:rPr>
              <w:t>200.00</w:t>
            </w:r>
          </w:p>
        </w:tc>
        <w:tc>
          <w:tcPr>
            <w:tcW w:w="1215" w:type="dxa"/>
          </w:tcPr>
          <w:p w14:paraId="16D17165" w14:textId="5C0DAEC8"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w:t>
            </w:r>
            <w:r w:rsidR="00733AED" w:rsidRPr="00956D8E">
              <w:rPr>
                <w:color w:val="auto"/>
                <w:sz w:val="20"/>
                <w:szCs w:val="20"/>
                <w:lang w:val="es-ES" w:eastAsia="en-US"/>
              </w:rPr>
              <w:t>,</w:t>
            </w:r>
            <w:r w:rsidRPr="00956D8E">
              <w:rPr>
                <w:color w:val="auto"/>
                <w:sz w:val="20"/>
                <w:szCs w:val="20"/>
                <w:lang w:val="es-ES" w:eastAsia="en-US"/>
              </w:rPr>
              <w:t>200.00</w:t>
            </w:r>
          </w:p>
        </w:tc>
        <w:tc>
          <w:tcPr>
            <w:tcW w:w="1170" w:type="dxa"/>
          </w:tcPr>
          <w:p w14:paraId="7BF7FA18" w14:textId="13F71769"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w:t>
            </w:r>
            <w:r w:rsidR="00733AED" w:rsidRPr="00956D8E">
              <w:rPr>
                <w:color w:val="auto"/>
                <w:sz w:val="20"/>
                <w:szCs w:val="20"/>
                <w:lang w:val="es-ES" w:eastAsia="en-US"/>
              </w:rPr>
              <w:t>,</w:t>
            </w:r>
            <w:r w:rsidRPr="00956D8E">
              <w:rPr>
                <w:color w:val="auto"/>
                <w:sz w:val="20"/>
                <w:szCs w:val="20"/>
                <w:lang w:val="es-ES" w:eastAsia="en-US"/>
              </w:rPr>
              <w:t>200.00</w:t>
            </w:r>
          </w:p>
        </w:tc>
        <w:tc>
          <w:tcPr>
            <w:tcW w:w="1178" w:type="dxa"/>
          </w:tcPr>
          <w:p w14:paraId="734252B7" w14:textId="0949C814"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w:t>
            </w:r>
            <w:r w:rsidR="00733AED" w:rsidRPr="00956D8E">
              <w:rPr>
                <w:color w:val="auto"/>
                <w:sz w:val="20"/>
                <w:szCs w:val="20"/>
                <w:lang w:val="es-ES" w:eastAsia="en-US"/>
              </w:rPr>
              <w:t>,</w:t>
            </w:r>
            <w:r w:rsidRPr="00956D8E">
              <w:rPr>
                <w:color w:val="auto"/>
                <w:sz w:val="20"/>
                <w:szCs w:val="20"/>
                <w:lang w:val="es-ES" w:eastAsia="en-US"/>
              </w:rPr>
              <w:t>200.00</w:t>
            </w:r>
          </w:p>
        </w:tc>
      </w:tr>
      <w:tr w:rsidR="007C270A" w:rsidRPr="00956D8E" w14:paraId="42D19880" w14:textId="77777777" w:rsidTr="00956D8E">
        <w:trPr>
          <w:trHeight w:val="300"/>
        </w:trPr>
        <w:tc>
          <w:tcPr>
            <w:cnfStyle w:val="001000000000" w:firstRow="0" w:lastRow="0" w:firstColumn="1" w:lastColumn="0" w:oddVBand="0" w:evenVBand="0" w:oddHBand="0" w:evenHBand="0" w:firstRowFirstColumn="0" w:firstRowLastColumn="0" w:lastRowFirstColumn="0" w:lastRowLastColumn="0"/>
            <w:tcW w:w="2148" w:type="dxa"/>
          </w:tcPr>
          <w:p w14:paraId="1D272190" w14:textId="56C3B12B" w:rsidR="007C270A" w:rsidRPr="00956D8E" w:rsidRDefault="007C270A" w:rsidP="00956D8E">
            <w:pPr>
              <w:numPr>
                <w:ilvl w:val="0"/>
                <w:numId w:val="10"/>
              </w:numPr>
              <w:spacing w:after="0"/>
              <w:ind w:right="49"/>
              <w:contextualSpacing/>
              <w:jc w:val="left"/>
              <w:rPr>
                <w:b w:val="0"/>
                <w:bCs w:val="0"/>
                <w:color w:val="auto"/>
                <w:sz w:val="20"/>
                <w:szCs w:val="20"/>
                <w:lang w:val="es-ES" w:eastAsia="en-US"/>
              </w:rPr>
            </w:pPr>
            <w:r w:rsidRPr="00956D8E">
              <w:rPr>
                <w:b w:val="0"/>
                <w:bCs w:val="0"/>
                <w:color w:val="auto"/>
                <w:sz w:val="20"/>
                <w:szCs w:val="20"/>
                <w:lang w:val="es-ES" w:eastAsia="en-US"/>
              </w:rPr>
              <w:t xml:space="preserve">Despacho aduanero/ </w:t>
            </w:r>
            <w:r w:rsidR="0007198A" w:rsidRPr="00956D8E">
              <w:rPr>
                <w:b w:val="0"/>
                <w:bCs w:val="0"/>
                <w:color w:val="auto"/>
                <w:sz w:val="20"/>
                <w:szCs w:val="20"/>
                <w:lang w:val="es-ES" w:eastAsia="en-US"/>
              </w:rPr>
              <w:t>exportación</w:t>
            </w:r>
          </w:p>
        </w:tc>
        <w:tc>
          <w:tcPr>
            <w:tcW w:w="1116" w:type="dxa"/>
          </w:tcPr>
          <w:p w14:paraId="013F6097"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$400.00</w:t>
            </w:r>
          </w:p>
        </w:tc>
        <w:tc>
          <w:tcPr>
            <w:tcW w:w="1170" w:type="dxa"/>
          </w:tcPr>
          <w:p w14:paraId="77693B12"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$400.00</w:t>
            </w:r>
          </w:p>
        </w:tc>
        <w:tc>
          <w:tcPr>
            <w:tcW w:w="1215" w:type="dxa"/>
          </w:tcPr>
          <w:p w14:paraId="1B0C26EA"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$400.00</w:t>
            </w:r>
          </w:p>
        </w:tc>
        <w:tc>
          <w:tcPr>
            <w:tcW w:w="1215" w:type="dxa"/>
          </w:tcPr>
          <w:p w14:paraId="3C3DAA50"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$400.00</w:t>
            </w:r>
          </w:p>
        </w:tc>
        <w:tc>
          <w:tcPr>
            <w:tcW w:w="1170" w:type="dxa"/>
          </w:tcPr>
          <w:p w14:paraId="24BB8798"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$400.00</w:t>
            </w:r>
          </w:p>
        </w:tc>
        <w:tc>
          <w:tcPr>
            <w:tcW w:w="1178" w:type="dxa"/>
          </w:tcPr>
          <w:p w14:paraId="494DA577"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$400.00</w:t>
            </w:r>
          </w:p>
        </w:tc>
      </w:tr>
      <w:tr w:rsidR="007C270A" w:rsidRPr="00956D8E" w14:paraId="0A8AF63E" w14:textId="77777777" w:rsidTr="00956D8E">
        <w:trPr>
          <w:trHeight w:val="300"/>
        </w:trPr>
        <w:tc>
          <w:tcPr>
            <w:cnfStyle w:val="001000000000" w:firstRow="0" w:lastRow="0" w:firstColumn="1" w:lastColumn="0" w:oddVBand="0" w:evenVBand="0" w:oddHBand="0" w:evenHBand="0" w:firstRowFirstColumn="0" w:firstRowLastColumn="0" w:lastRowFirstColumn="0" w:lastRowLastColumn="0"/>
            <w:tcW w:w="2148" w:type="dxa"/>
          </w:tcPr>
          <w:p w14:paraId="7DD45145" w14:textId="39FCC137" w:rsidR="007C270A" w:rsidRPr="00956D8E" w:rsidRDefault="007C270A" w:rsidP="00956D8E">
            <w:pPr>
              <w:numPr>
                <w:ilvl w:val="0"/>
                <w:numId w:val="10"/>
              </w:numPr>
              <w:spacing w:after="0"/>
              <w:ind w:right="49"/>
              <w:contextualSpacing/>
              <w:jc w:val="left"/>
              <w:rPr>
                <w:b w:val="0"/>
                <w:bCs w:val="0"/>
                <w:color w:val="auto"/>
                <w:sz w:val="20"/>
                <w:szCs w:val="20"/>
                <w:lang w:val="es-ES" w:eastAsia="en-US"/>
              </w:rPr>
            </w:pPr>
            <w:r w:rsidRPr="00956D8E">
              <w:rPr>
                <w:b w:val="0"/>
                <w:bCs w:val="0"/>
                <w:color w:val="auto"/>
                <w:sz w:val="20"/>
                <w:szCs w:val="20"/>
                <w:lang w:val="es-ES" w:eastAsia="en-US"/>
              </w:rPr>
              <w:t xml:space="preserve">Origin </w:t>
            </w:r>
            <w:r w:rsidR="00354708" w:rsidRPr="00956D8E">
              <w:rPr>
                <w:b w:val="0"/>
                <w:bCs w:val="0"/>
                <w:color w:val="auto"/>
                <w:sz w:val="20"/>
                <w:szCs w:val="20"/>
                <w:lang w:val="es-ES" w:eastAsia="en-US"/>
              </w:rPr>
              <w:t>THC</w:t>
            </w:r>
            <w:r w:rsidRPr="00956D8E">
              <w:rPr>
                <w:b w:val="0"/>
                <w:bCs w:val="0"/>
                <w:color w:val="auto"/>
                <w:sz w:val="20"/>
                <w:szCs w:val="20"/>
                <w:lang w:val="es-ES" w:eastAsia="en-US"/>
              </w:rPr>
              <w:t>/ puerto de salida</w:t>
            </w:r>
          </w:p>
        </w:tc>
        <w:tc>
          <w:tcPr>
            <w:tcW w:w="1116" w:type="dxa"/>
          </w:tcPr>
          <w:p w14:paraId="553EBE0C"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tc>
        <w:tc>
          <w:tcPr>
            <w:tcW w:w="1170" w:type="dxa"/>
          </w:tcPr>
          <w:p w14:paraId="630DC778"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tc>
        <w:tc>
          <w:tcPr>
            <w:tcW w:w="1215" w:type="dxa"/>
          </w:tcPr>
          <w:p w14:paraId="22AA4320"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tc>
        <w:tc>
          <w:tcPr>
            <w:tcW w:w="1215" w:type="dxa"/>
          </w:tcPr>
          <w:p w14:paraId="78DDF81D"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tc>
        <w:tc>
          <w:tcPr>
            <w:tcW w:w="1170" w:type="dxa"/>
          </w:tcPr>
          <w:p w14:paraId="76847A66"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tc>
        <w:tc>
          <w:tcPr>
            <w:tcW w:w="1178" w:type="dxa"/>
          </w:tcPr>
          <w:p w14:paraId="5358A3A6"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tc>
      </w:tr>
      <w:tr w:rsidR="007C270A" w:rsidRPr="00956D8E" w14:paraId="78729E04" w14:textId="77777777" w:rsidTr="00956D8E">
        <w:trPr>
          <w:trHeight w:val="300"/>
        </w:trPr>
        <w:tc>
          <w:tcPr>
            <w:cnfStyle w:val="001000000000" w:firstRow="0" w:lastRow="0" w:firstColumn="1" w:lastColumn="0" w:oddVBand="0" w:evenVBand="0" w:oddHBand="0" w:evenHBand="0" w:firstRowFirstColumn="0" w:firstRowLastColumn="0" w:lastRowFirstColumn="0" w:lastRowLastColumn="0"/>
            <w:tcW w:w="2148" w:type="dxa"/>
          </w:tcPr>
          <w:p w14:paraId="10156153" w14:textId="77777777" w:rsidR="007C270A" w:rsidRPr="00956D8E" w:rsidRDefault="007C270A" w:rsidP="00956D8E">
            <w:pPr>
              <w:numPr>
                <w:ilvl w:val="0"/>
                <w:numId w:val="10"/>
              </w:numPr>
              <w:spacing w:after="0"/>
              <w:ind w:right="49"/>
              <w:contextualSpacing/>
              <w:jc w:val="left"/>
              <w:rPr>
                <w:b w:val="0"/>
                <w:bCs w:val="0"/>
                <w:color w:val="auto"/>
                <w:sz w:val="20"/>
                <w:szCs w:val="20"/>
                <w:lang w:val="es-ES" w:eastAsia="en-US"/>
              </w:rPr>
            </w:pPr>
            <w:r w:rsidRPr="00956D8E">
              <w:rPr>
                <w:b w:val="0"/>
                <w:bCs w:val="0"/>
                <w:color w:val="auto"/>
                <w:sz w:val="20"/>
                <w:szCs w:val="20"/>
                <w:lang w:val="es-ES" w:eastAsia="en-US"/>
              </w:rPr>
              <w:t>Agente/ corredor exportador</w:t>
            </w:r>
          </w:p>
        </w:tc>
        <w:tc>
          <w:tcPr>
            <w:tcW w:w="1116" w:type="dxa"/>
          </w:tcPr>
          <w:p w14:paraId="1F43547E"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$500.00</w:t>
            </w:r>
          </w:p>
        </w:tc>
        <w:tc>
          <w:tcPr>
            <w:tcW w:w="1170" w:type="dxa"/>
          </w:tcPr>
          <w:p w14:paraId="750D271C"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$500.00</w:t>
            </w:r>
          </w:p>
          <w:p w14:paraId="14A24600"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5" w:type="dxa"/>
          </w:tcPr>
          <w:p w14:paraId="306425F9"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$500.00</w:t>
            </w:r>
          </w:p>
          <w:p w14:paraId="0D118F3C"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5" w:type="dxa"/>
          </w:tcPr>
          <w:p w14:paraId="75B0B91A"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$500.00</w:t>
            </w:r>
          </w:p>
          <w:p w14:paraId="17B9FF27"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70" w:type="dxa"/>
          </w:tcPr>
          <w:p w14:paraId="557E3370"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$500.00</w:t>
            </w:r>
          </w:p>
          <w:p w14:paraId="65883956"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78" w:type="dxa"/>
          </w:tcPr>
          <w:p w14:paraId="360C766E"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$500.00</w:t>
            </w:r>
          </w:p>
          <w:p w14:paraId="172819CD"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r>
      <w:tr w:rsidR="007C270A" w:rsidRPr="00956D8E" w14:paraId="6F4BAF1D" w14:textId="77777777" w:rsidTr="00956D8E">
        <w:trPr>
          <w:trHeight w:val="300"/>
        </w:trPr>
        <w:tc>
          <w:tcPr>
            <w:cnfStyle w:val="001000000000" w:firstRow="0" w:lastRow="0" w:firstColumn="1" w:lastColumn="0" w:oddVBand="0" w:evenVBand="0" w:oddHBand="0" w:evenHBand="0" w:firstRowFirstColumn="0" w:firstRowLastColumn="0" w:lastRowFirstColumn="0" w:lastRowLastColumn="0"/>
            <w:tcW w:w="2148" w:type="dxa"/>
          </w:tcPr>
          <w:p w14:paraId="602509C5" w14:textId="77777777" w:rsidR="007C270A" w:rsidRPr="00956D8E" w:rsidRDefault="007C270A" w:rsidP="00956D8E">
            <w:pPr>
              <w:numPr>
                <w:ilvl w:val="0"/>
                <w:numId w:val="10"/>
              </w:numPr>
              <w:spacing w:after="0"/>
              <w:ind w:right="49"/>
              <w:contextualSpacing/>
              <w:jc w:val="left"/>
              <w:rPr>
                <w:b w:val="0"/>
                <w:bCs w:val="0"/>
                <w:color w:val="auto"/>
                <w:sz w:val="20"/>
                <w:szCs w:val="20"/>
                <w:lang w:val="es-ES" w:eastAsia="en-US"/>
              </w:rPr>
            </w:pPr>
            <w:r w:rsidRPr="00956D8E">
              <w:rPr>
                <w:b w:val="0"/>
                <w:bCs w:val="0"/>
                <w:color w:val="auto"/>
                <w:sz w:val="20"/>
                <w:szCs w:val="20"/>
                <w:lang w:val="es-ES" w:eastAsia="en-US"/>
              </w:rPr>
              <w:t>Paletizado/ embalaje adicional</w:t>
            </w:r>
          </w:p>
        </w:tc>
        <w:tc>
          <w:tcPr>
            <w:tcW w:w="1116" w:type="dxa"/>
          </w:tcPr>
          <w:p w14:paraId="07F4B066"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tc>
        <w:tc>
          <w:tcPr>
            <w:tcW w:w="1170" w:type="dxa"/>
          </w:tcPr>
          <w:p w14:paraId="511FE6C3"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tc>
        <w:tc>
          <w:tcPr>
            <w:tcW w:w="1215" w:type="dxa"/>
          </w:tcPr>
          <w:p w14:paraId="4FE49909"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tc>
        <w:tc>
          <w:tcPr>
            <w:tcW w:w="1215" w:type="dxa"/>
          </w:tcPr>
          <w:p w14:paraId="0FCFD214"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tc>
        <w:tc>
          <w:tcPr>
            <w:tcW w:w="1170" w:type="dxa"/>
          </w:tcPr>
          <w:p w14:paraId="32BAFAA5"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tc>
        <w:tc>
          <w:tcPr>
            <w:tcW w:w="1178" w:type="dxa"/>
          </w:tcPr>
          <w:p w14:paraId="4A2E5A51"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tc>
      </w:tr>
      <w:tr w:rsidR="007C270A" w:rsidRPr="00956D8E" w14:paraId="426F9298" w14:textId="77777777" w:rsidTr="00956D8E">
        <w:trPr>
          <w:trHeight w:val="300"/>
        </w:trPr>
        <w:tc>
          <w:tcPr>
            <w:cnfStyle w:val="001000000000" w:firstRow="0" w:lastRow="0" w:firstColumn="1" w:lastColumn="0" w:oddVBand="0" w:evenVBand="0" w:oddHBand="0" w:evenHBand="0" w:firstRowFirstColumn="0" w:firstRowLastColumn="0" w:lastRowFirstColumn="0" w:lastRowLastColumn="0"/>
            <w:tcW w:w="2148" w:type="dxa"/>
          </w:tcPr>
          <w:p w14:paraId="4589D5A2" w14:textId="77777777" w:rsidR="007C270A" w:rsidRPr="00956D8E" w:rsidRDefault="007C270A" w:rsidP="00956D8E">
            <w:pPr>
              <w:numPr>
                <w:ilvl w:val="0"/>
                <w:numId w:val="10"/>
              </w:numPr>
              <w:spacing w:after="0"/>
              <w:ind w:right="49"/>
              <w:contextualSpacing/>
              <w:jc w:val="left"/>
              <w:rPr>
                <w:b w:val="0"/>
                <w:bCs w:val="0"/>
                <w:color w:val="auto"/>
                <w:sz w:val="20"/>
                <w:szCs w:val="20"/>
                <w:lang w:val="es-ES" w:eastAsia="en-US"/>
              </w:rPr>
            </w:pPr>
            <w:r w:rsidRPr="00956D8E">
              <w:rPr>
                <w:b w:val="0"/>
                <w:bCs w:val="0"/>
                <w:color w:val="auto"/>
                <w:sz w:val="20"/>
                <w:szCs w:val="20"/>
                <w:lang w:val="es-ES" w:eastAsia="en-US"/>
              </w:rPr>
              <w:t>Transporte interno a puerto</w:t>
            </w:r>
          </w:p>
        </w:tc>
        <w:tc>
          <w:tcPr>
            <w:tcW w:w="1116" w:type="dxa"/>
          </w:tcPr>
          <w:p w14:paraId="53D5897B"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$600.00</w:t>
            </w:r>
          </w:p>
        </w:tc>
        <w:tc>
          <w:tcPr>
            <w:tcW w:w="1170" w:type="dxa"/>
          </w:tcPr>
          <w:p w14:paraId="42082786"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$600.00</w:t>
            </w:r>
          </w:p>
        </w:tc>
        <w:tc>
          <w:tcPr>
            <w:tcW w:w="1215" w:type="dxa"/>
          </w:tcPr>
          <w:p w14:paraId="4DE1127A"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$600.00</w:t>
            </w:r>
          </w:p>
        </w:tc>
        <w:tc>
          <w:tcPr>
            <w:tcW w:w="1215" w:type="dxa"/>
          </w:tcPr>
          <w:p w14:paraId="4E8EA125"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$600.00</w:t>
            </w:r>
          </w:p>
        </w:tc>
        <w:tc>
          <w:tcPr>
            <w:tcW w:w="1170" w:type="dxa"/>
          </w:tcPr>
          <w:p w14:paraId="50C8E594"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$600.00</w:t>
            </w:r>
          </w:p>
        </w:tc>
        <w:tc>
          <w:tcPr>
            <w:tcW w:w="1178" w:type="dxa"/>
          </w:tcPr>
          <w:p w14:paraId="461C3023"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$600.00</w:t>
            </w:r>
          </w:p>
        </w:tc>
      </w:tr>
      <w:tr w:rsidR="007C270A" w:rsidRPr="00956D8E" w14:paraId="21D3BA97" w14:textId="77777777" w:rsidTr="00956D8E">
        <w:trPr>
          <w:trHeight w:val="840"/>
        </w:trPr>
        <w:tc>
          <w:tcPr>
            <w:cnfStyle w:val="001000000000" w:firstRow="0" w:lastRow="0" w:firstColumn="1" w:lastColumn="0" w:oddVBand="0" w:evenVBand="0" w:oddHBand="0" w:evenHBand="0" w:firstRowFirstColumn="0" w:firstRowLastColumn="0" w:lastRowFirstColumn="0" w:lastRowLastColumn="0"/>
            <w:tcW w:w="2148" w:type="dxa"/>
          </w:tcPr>
          <w:p w14:paraId="4D57AFED" w14:textId="3DBD68EA" w:rsidR="007C270A" w:rsidRPr="00956D8E" w:rsidRDefault="007C270A" w:rsidP="00956D8E">
            <w:pPr>
              <w:numPr>
                <w:ilvl w:val="0"/>
                <w:numId w:val="10"/>
              </w:numPr>
              <w:spacing w:after="0"/>
              <w:ind w:right="49"/>
              <w:contextualSpacing/>
              <w:jc w:val="left"/>
              <w:rPr>
                <w:b w:val="0"/>
                <w:bCs w:val="0"/>
                <w:color w:val="auto"/>
                <w:sz w:val="20"/>
                <w:szCs w:val="20"/>
                <w:lang w:val="es-ES" w:eastAsia="en-US"/>
              </w:rPr>
            </w:pPr>
            <w:r w:rsidRPr="00956D8E">
              <w:rPr>
                <w:b w:val="0"/>
                <w:bCs w:val="0"/>
                <w:color w:val="auto"/>
                <w:sz w:val="20"/>
                <w:szCs w:val="20"/>
                <w:lang w:val="es-ES" w:eastAsia="en-US"/>
              </w:rPr>
              <w:t xml:space="preserve">Gastos de </w:t>
            </w:r>
            <w:r w:rsidR="002B0404" w:rsidRPr="00956D8E">
              <w:rPr>
                <w:b w:val="0"/>
                <w:bCs w:val="0"/>
                <w:color w:val="auto"/>
                <w:sz w:val="20"/>
                <w:szCs w:val="20"/>
                <w:lang w:val="es-ES" w:eastAsia="en-US"/>
              </w:rPr>
              <w:t>operación n</w:t>
            </w:r>
            <w:r w:rsidRPr="00956D8E">
              <w:rPr>
                <w:b w:val="0"/>
                <w:bCs w:val="0"/>
                <w:color w:val="auto"/>
                <w:sz w:val="20"/>
                <w:szCs w:val="20"/>
                <w:lang w:val="es-ES" w:eastAsia="en-US"/>
              </w:rPr>
              <w:t>o deducibles</w:t>
            </w:r>
          </w:p>
        </w:tc>
        <w:tc>
          <w:tcPr>
            <w:tcW w:w="1116" w:type="dxa"/>
          </w:tcPr>
          <w:p w14:paraId="380507B7" w14:textId="30CA74F1"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665B1A" w:rsidRPr="00956D8E">
              <w:rPr>
                <w:color w:val="auto"/>
                <w:sz w:val="20"/>
                <w:szCs w:val="20"/>
                <w:lang w:val="es-ES" w:eastAsia="en-US"/>
              </w:rPr>
              <w:t>0</w:t>
            </w:r>
          </w:p>
          <w:p w14:paraId="3405D18C"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70" w:type="dxa"/>
          </w:tcPr>
          <w:p w14:paraId="5E44A812" w14:textId="09517F36"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665B1A" w:rsidRPr="00956D8E">
              <w:rPr>
                <w:color w:val="auto"/>
                <w:sz w:val="20"/>
                <w:szCs w:val="20"/>
                <w:lang w:val="es-ES" w:eastAsia="en-US"/>
              </w:rPr>
              <w:t>0</w:t>
            </w:r>
          </w:p>
          <w:p w14:paraId="0AF0ADEF"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5" w:type="dxa"/>
          </w:tcPr>
          <w:p w14:paraId="4E4D52CF" w14:textId="024CE675"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665B1A" w:rsidRPr="00956D8E">
              <w:rPr>
                <w:color w:val="auto"/>
                <w:sz w:val="20"/>
                <w:szCs w:val="20"/>
                <w:lang w:val="es-ES" w:eastAsia="en-US"/>
              </w:rPr>
              <w:t>0</w:t>
            </w:r>
          </w:p>
          <w:p w14:paraId="076EB6C1"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5" w:type="dxa"/>
          </w:tcPr>
          <w:p w14:paraId="3D65BEA3" w14:textId="02670F85"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665B1A" w:rsidRPr="00956D8E">
              <w:rPr>
                <w:color w:val="auto"/>
                <w:sz w:val="20"/>
                <w:szCs w:val="20"/>
                <w:lang w:val="es-ES" w:eastAsia="en-US"/>
              </w:rPr>
              <w:t>0</w:t>
            </w:r>
          </w:p>
          <w:p w14:paraId="034F59B9"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70" w:type="dxa"/>
          </w:tcPr>
          <w:p w14:paraId="1631ADE8" w14:textId="2FDBBADB"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2B0404" w:rsidRPr="00956D8E">
              <w:rPr>
                <w:color w:val="auto"/>
                <w:sz w:val="20"/>
                <w:szCs w:val="20"/>
                <w:lang w:val="es-ES" w:eastAsia="en-US"/>
              </w:rPr>
              <w:t>0</w:t>
            </w:r>
          </w:p>
          <w:p w14:paraId="0AE94A65"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78" w:type="dxa"/>
          </w:tcPr>
          <w:p w14:paraId="32D7B625" w14:textId="0C128EA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w:t>
            </w:r>
            <w:r w:rsidR="002B0404" w:rsidRPr="00956D8E">
              <w:rPr>
                <w:color w:val="auto"/>
                <w:sz w:val="20"/>
                <w:szCs w:val="20"/>
                <w:lang w:val="es-ES" w:eastAsia="en-US"/>
              </w:rPr>
              <w:t>0</w:t>
            </w:r>
          </w:p>
          <w:p w14:paraId="18737ECA"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r>
      <w:tr w:rsidR="007C270A" w:rsidRPr="00956D8E" w14:paraId="33617F7A" w14:textId="77777777" w:rsidTr="00956D8E">
        <w:trPr>
          <w:trHeight w:val="316"/>
        </w:trPr>
        <w:tc>
          <w:tcPr>
            <w:cnfStyle w:val="001000000000" w:firstRow="0" w:lastRow="0" w:firstColumn="1" w:lastColumn="0" w:oddVBand="0" w:evenVBand="0" w:oddHBand="0" w:evenHBand="0" w:firstRowFirstColumn="0" w:firstRowLastColumn="0" w:lastRowFirstColumn="0" w:lastRowLastColumn="0"/>
            <w:tcW w:w="2148" w:type="dxa"/>
          </w:tcPr>
          <w:p w14:paraId="52A9F6F7" w14:textId="17C35446" w:rsidR="007C270A" w:rsidRPr="00956D8E" w:rsidRDefault="007C270A"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 xml:space="preserve">Sub total gastos de </w:t>
            </w:r>
            <w:r w:rsidR="0007198A" w:rsidRPr="00956D8E">
              <w:rPr>
                <w:b w:val="0"/>
                <w:bCs w:val="0"/>
                <w:color w:val="auto"/>
                <w:sz w:val="20"/>
                <w:szCs w:val="20"/>
                <w:lang w:val="es-ES" w:eastAsia="en-US"/>
              </w:rPr>
              <w:t>operación</w:t>
            </w:r>
            <w:r w:rsidRPr="00956D8E">
              <w:rPr>
                <w:b w:val="0"/>
                <w:bCs w:val="0"/>
                <w:color w:val="auto"/>
                <w:sz w:val="20"/>
                <w:szCs w:val="20"/>
                <w:lang w:val="es-ES" w:eastAsia="en-US"/>
              </w:rPr>
              <w:t xml:space="preserve"> </w:t>
            </w:r>
          </w:p>
        </w:tc>
        <w:tc>
          <w:tcPr>
            <w:tcW w:w="1116" w:type="dxa"/>
          </w:tcPr>
          <w:p w14:paraId="5D743FD7" w14:textId="6E8D4BD4"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w:t>
            </w:r>
            <w:r w:rsidR="00733AED" w:rsidRPr="00956D8E">
              <w:rPr>
                <w:color w:val="auto"/>
                <w:sz w:val="20"/>
                <w:szCs w:val="20"/>
                <w:lang w:val="es-ES" w:eastAsia="en-US"/>
              </w:rPr>
              <w:t>,</w:t>
            </w:r>
            <w:r w:rsidRPr="00956D8E">
              <w:rPr>
                <w:color w:val="auto"/>
                <w:sz w:val="20"/>
                <w:szCs w:val="20"/>
                <w:lang w:val="es-ES" w:eastAsia="en-US"/>
              </w:rPr>
              <w:t>418.00</w:t>
            </w:r>
          </w:p>
        </w:tc>
        <w:tc>
          <w:tcPr>
            <w:tcW w:w="1170" w:type="dxa"/>
          </w:tcPr>
          <w:p w14:paraId="4FC1FA57" w14:textId="101EF8D6"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w:t>
            </w:r>
            <w:r w:rsidR="00733AED" w:rsidRPr="00956D8E">
              <w:rPr>
                <w:color w:val="auto"/>
                <w:sz w:val="20"/>
                <w:szCs w:val="20"/>
                <w:lang w:val="es-ES" w:eastAsia="en-US"/>
              </w:rPr>
              <w:t>,</w:t>
            </w:r>
            <w:r w:rsidRPr="00956D8E">
              <w:rPr>
                <w:color w:val="auto"/>
                <w:sz w:val="20"/>
                <w:szCs w:val="20"/>
                <w:lang w:val="es-ES" w:eastAsia="en-US"/>
              </w:rPr>
              <w:t>418.00</w:t>
            </w:r>
          </w:p>
          <w:p w14:paraId="5FADB046"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5" w:type="dxa"/>
          </w:tcPr>
          <w:p w14:paraId="25505103" w14:textId="3790BD6F"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w:t>
            </w:r>
            <w:r w:rsidR="00733AED" w:rsidRPr="00956D8E">
              <w:rPr>
                <w:color w:val="auto"/>
                <w:sz w:val="20"/>
                <w:szCs w:val="20"/>
                <w:lang w:val="es-ES" w:eastAsia="en-US"/>
              </w:rPr>
              <w:t>,</w:t>
            </w:r>
            <w:r w:rsidRPr="00956D8E">
              <w:rPr>
                <w:color w:val="auto"/>
                <w:sz w:val="20"/>
                <w:szCs w:val="20"/>
                <w:lang w:val="es-ES" w:eastAsia="en-US"/>
              </w:rPr>
              <w:t>418.00</w:t>
            </w:r>
          </w:p>
          <w:p w14:paraId="1540A2EE"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5" w:type="dxa"/>
          </w:tcPr>
          <w:p w14:paraId="6BB738D5" w14:textId="44E22DC4"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w:t>
            </w:r>
            <w:r w:rsidR="00733AED" w:rsidRPr="00956D8E">
              <w:rPr>
                <w:color w:val="auto"/>
                <w:sz w:val="20"/>
                <w:szCs w:val="20"/>
                <w:lang w:val="es-ES" w:eastAsia="en-US"/>
              </w:rPr>
              <w:t>,</w:t>
            </w:r>
            <w:r w:rsidRPr="00956D8E">
              <w:rPr>
                <w:color w:val="auto"/>
                <w:sz w:val="20"/>
                <w:szCs w:val="20"/>
                <w:lang w:val="es-ES" w:eastAsia="en-US"/>
              </w:rPr>
              <w:t>418.00</w:t>
            </w:r>
          </w:p>
          <w:p w14:paraId="6F0C424E"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70" w:type="dxa"/>
          </w:tcPr>
          <w:p w14:paraId="44589F26" w14:textId="77F9FE12"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w:t>
            </w:r>
            <w:r w:rsidR="00733AED" w:rsidRPr="00956D8E">
              <w:rPr>
                <w:color w:val="auto"/>
                <w:sz w:val="20"/>
                <w:szCs w:val="20"/>
                <w:lang w:val="es-ES" w:eastAsia="en-US"/>
              </w:rPr>
              <w:t>,</w:t>
            </w:r>
            <w:r w:rsidRPr="00956D8E">
              <w:rPr>
                <w:color w:val="auto"/>
                <w:sz w:val="20"/>
                <w:szCs w:val="20"/>
                <w:lang w:val="es-ES" w:eastAsia="en-US"/>
              </w:rPr>
              <w:t>418.00</w:t>
            </w:r>
          </w:p>
          <w:p w14:paraId="16DE558A"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78" w:type="dxa"/>
          </w:tcPr>
          <w:p w14:paraId="6A8455B7" w14:textId="171048D1"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w:t>
            </w:r>
            <w:r w:rsidR="00733AED" w:rsidRPr="00956D8E">
              <w:rPr>
                <w:color w:val="auto"/>
                <w:sz w:val="20"/>
                <w:szCs w:val="20"/>
                <w:lang w:val="es-ES" w:eastAsia="en-US"/>
              </w:rPr>
              <w:t>,</w:t>
            </w:r>
            <w:r w:rsidRPr="00956D8E">
              <w:rPr>
                <w:color w:val="auto"/>
                <w:sz w:val="20"/>
                <w:szCs w:val="20"/>
                <w:lang w:val="es-ES" w:eastAsia="en-US"/>
              </w:rPr>
              <w:t>418.00</w:t>
            </w:r>
          </w:p>
          <w:p w14:paraId="71D92B5D"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r>
      <w:tr w:rsidR="007C270A" w:rsidRPr="00956D8E" w14:paraId="5D6E03A1" w14:textId="77777777" w:rsidTr="00956D8E">
        <w:trPr>
          <w:trHeight w:val="300"/>
        </w:trPr>
        <w:tc>
          <w:tcPr>
            <w:cnfStyle w:val="001000000000" w:firstRow="0" w:lastRow="0" w:firstColumn="1" w:lastColumn="0" w:oddVBand="0" w:evenVBand="0" w:oddHBand="0" w:evenHBand="0" w:firstRowFirstColumn="0" w:firstRowLastColumn="0" w:lastRowFirstColumn="0" w:lastRowLastColumn="0"/>
            <w:tcW w:w="2148" w:type="dxa"/>
          </w:tcPr>
          <w:p w14:paraId="3E644C5A" w14:textId="56B83BD3" w:rsidR="007C270A" w:rsidRPr="00956D8E" w:rsidRDefault="002B0404" w:rsidP="00956D8E">
            <w:pPr>
              <w:spacing w:after="0"/>
              <w:ind w:left="0" w:right="49" w:firstLine="0"/>
              <w:jc w:val="left"/>
              <w:rPr>
                <w:b w:val="0"/>
                <w:bCs w:val="0"/>
                <w:color w:val="auto"/>
                <w:sz w:val="20"/>
                <w:szCs w:val="20"/>
                <w:lang w:val="es-ES" w:eastAsia="en-US"/>
              </w:rPr>
            </w:pPr>
            <w:proofErr w:type="gramStart"/>
            <w:r w:rsidRPr="00956D8E">
              <w:rPr>
                <w:b w:val="0"/>
                <w:bCs w:val="0"/>
                <w:color w:val="auto"/>
                <w:sz w:val="20"/>
                <w:szCs w:val="20"/>
                <w:lang w:val="es-ES" w:eastAsia="en-US"/>
              </w:rPr>
              <w:t>Total</w:t>
            </w:r>
            <w:proofErr w:type="gramEnd"/>
            <w:r w:rsidR="00B20AC4" w:rsidRPr="00956D8E">
              <w:rPr>
                <w:b w:val="0"/>
                <w:bCs w:val="0"/>
                <w:color w:val="auto"/>
                <w:sz w:val="20"/>
                <w:szCs w:val="20"/>
                <w:lang w:val="es-ES" w:eastAsia="en-US"/>
              </w:rPr>
              <w:t xml:space="preserve"> de </w:t>
            </w:r>
            <w:r w:rsidR="007C270A" w:rsidRPr="00956D8E">
              <w:rPr>
                <w:b w:val="0"/>
                <w:bCs w:val="0"/>
                <w:color w:val="auto"/>
                <w:sz w:val="20"/>
                <w:szCs w:val="20"/>
                <w:lang w:val="es-ES" w:eastAsia="en-US"/>
              </w:rPr>
              <w:t xml:space="preserve">egresos </w:t>
            </w:r>
          </w:p>
        </w:tc>
        <w:tc>
          <w:tcPr>
            <w:tcW w:w="1116" w:type="dxa"/>
          </w:tcPr>
          <w:p w14:paraId="28D1FB27" w14:textId="3DA2F66E"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w:t>
            </w:r>
            <w:r w:rsidR="00733AED" w:rsidRPr="00956D8E">
              <w:rPr>
                <w:color w:val="auto"/>
                <w:sz w:val="20"/>
                <w:szCs w:val="20"/>
                <w:lang w:val="es-ES" w:eastAsia="en-US"/>
              </w:rPr>
              <w:t>,</w:t>
            </w:r>
            <w:r w:rsidRPr="00956D8E">
              <w:rPr>
                <w:color w:val="auto"/>
                <w:sz w:val="20"/>
                <w:szCs w:val="20"/>
                <w:lang w:val="es-ES" w:eastAsia="en-US"/>
              </w:rPr>
              <w:t>418.00</w:t>
            </w:r>
          </w:p>
          <w:p w14:paraId="1A9CD492"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70" w:type="dxa"/>
          </w:tcPr>
          <w:p w14:paraId="0D93B0DF" w14:textId="0F3CD54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w:t>
            </w:r>
            <w:r w:rsidR="00733AED" w:rsidRPr="00956D8E">
              <w:rPr>
                <w:color w:val="auto"/>
                <w:sz w:val="20"/>
                <w:szCs w:val="20"/>
                <w:lang w:val="es-ES" w:eastAsia="en-US"/>
              </w:rPr>
              <w:t>,</w:t>
            </w:r>
            <w:r w:rsidRPr="00956D8E">
              <w:rPr>
                <w:color w:val="auto"/>
                <w:sz w:val="20"/>
                <w:szCs w:val="20"/>
                <w:lang w:val="es-ES" w:eastAsia="en-US"/>
              </w:rPr>
              <w:t>418.00</w:t>
            </w:r>
          </w:p>
          <w:p w14:paraId="75F50797"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5" w:type="dxa"/>
          </w:tcPr>
          <w:p w14:paraId="54312EFB" w14:textId="46C01833"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w:t>
            </w:r>
            <w:r w:rsidR="00733AED" w:rsidRPr="00956D8E">
              <w:rPr>
                <w:color w:val="auto"/>
                <w:sz w:val="20"/>
                <w:szCs w:val="20"/>
                <w:lang w:val="es-ES" w:eastAsia="en-US"/>
              </w:rPr>
              <w:t>,</w:t>
            </w:r>
            <w:r w:rsidRPr="00956D8E">
              <w:rPr>
                <w:color w:val="auto"/>
                <w:sz w:val="20"/>
                <w:szCs w:val="20"/>
                <w:lang w:val="es-ES" w:eastAsia="en-US"/>
              </w:rPr>
              <w:t>418.00</w:t>
            </w:r>
          </w:p>
          <w:p w14:paraId="7DE42839"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5" w:type="dxa"/>
          </w:tcPr>
          <w:p w14:paraId="34E81921" w14:textId="34029258"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w:t>
            </w:r>
            <w:r w:rsidR="00733AED" w:rsidRPr="00956D8E">
              <w:rPr>
                <w:color w:val="auto"/>
                <w:sz w:val="20"/>
                <w:szCs w:val="20"/>
                <w:lang w:val="es-ES" w:eastAsia="en-US"/>
              </w:rPr>
              <w:t>,</w:t>
            </w:r>
            <w:r w:rsidRPr="00956D8E">
              <w:rPr>
                <w:color w:val="auto"/>
                <w:sz w:val="20"/>
                <w:szCs w:val="20"/>
                <w:lang w:val="es-ES" w:eastAsia="en-US"/>
              </w:rPr>
              <w:t>418.00</w:t>
            </w:r>
          </w:p>
          <w:p w14:paraId="4718DBBB"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70" w:type="dxa"/>
          </w:tcPr>
          <w:p w14:paraId="1FB27F7C" w14:textId="4C94EEA0"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w:t>
            </w:r>
            <w:r w:rsidR="00733AED" w:rsidRPr="00956D8E">
              <w:rPr>
                <w:color w:val="auto"/>
                <w:sz w:val="20"/>
                <w:szCs w:val="20"/>
                <w:lang w:val="es-ES" w:eastAsia="en-US"/>
              </w:rPr>
              <w:t>,</w:t>
            </w:r>
            <w:r w:rsidRPr="00956D8E">
              <w:rPr>
                <w:color w:val="auto"/>
                <w:sz w:val="20"/>
                <w:szCs w:val="20"/>
                <w:lang w:val="es-ES" w:eastAsia="en-US"/>
              </w:rPr>
              <w:t>418.00</w:t>
            </w:r>
          </w:p>
          <w:p w14:paraId="1DD176C4"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78" w:type="dxa"/>
          </w:tcPr>
          <w:p w14:paraId="07C5F1F5" w14:textId="66C63BF0"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w:t>
            </w:r>
            <w:r w:rsidR="00733AED" w:rsidRPr="00956D8E">
              <w:rPr>
                <w:color w:val="auto"/>
                <w:sz w:val="20"/>
                <w:szCs w:val="20"/>
                <w:lang w:val="es-ES" w:eastAsia="en-US"/>
              </w:rPr>
              <w:t>,</w:t>
            </w:r>
            <w:r w:rsidRPr="00956D8E">
              <w:rPr>
                <w:color w:val="auto"/>
                <w:sz w:val="20"/>
                <w:szCs w:val="20"/>
                <w:lang w:val="es-ES" w:eastAsia="en-US"/>
              </w:rPr>
              <w:t>418.00</w:t>
            </w:r>
          </w:p>
          <w:p w14:paraId="4FDFF2AF"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r>
      <w:tr w:rsidR="007C270A" w:rsidRPr="00956D8E" w14:paraId="60F60914" w14:textId="77777777" w:rsidTr="00956D8E">
        <w:trPr>
          <w:trHeight w:val="300"/>
        </w:trPr>
        <w:tc>
          <w:tcPr>
            <w:cnfStyle w:val="001000000000" w:firstRow="0" w:lastRow="0" w:firstColumn="1" w:lastColumn="0" w:oddVBand="0" w:evenVBand="0" w:oddHBand="0" w:evenHBand="0" w:firstRowFirstColumn="0" w:firstRowLastColumn="0" w:lastRowFirstColumn="0" w:lastRowLastColumn="0"/>
            <w:tcW w:w="2148" w:type="dxa"/>
          </w:tcPr>
          <w:p w14:paraId="608E3272" w14:textId="55D895D4" w:rsidR="007C270A" w:rsidRPr="00956D8E" w:rsidRDefault="007C270A" w:rsidP="00956D8E">
            <w:pPr>
              <w:spacing w:after="0"/>
              <w:ind w:left="0" w:right="49" w:firstLine="0"/>
              <w:jc w:val="left"/>
              <w:rPr>
                <w:b w:val="0"/>
                <w:bCs w:val="0"/>
                <w:color w:val="FF0000"/>
                <w:sz w:val="20"/>
                <w:szCs w:val="20"/>
                <w:lang w:val="es-ES" w:eastAsia="en-US"/>
              </w:rPr>
            </w:pPr>
            <w:r w:rsidRPr="00956D8E">
              <w:rPr>
                <w:b w:val="0"/>
                <w:bCs w:val="0"/>
                <w:sz w:val="20"/>
                <w:szCs w:val="20"/>
                <w:lang w:val="es-ES" w:eastAsia="en-US"/>
              </w:rPr>
              <w:t>Utilidad (</w:t>
            </w:r>
            <w:r w:rsidR="001F01A1" w:rsidRPr="00956D8E">
              <w:rPr>
                <w:b w:val="0"/>
                <w:bCs w:val="0"/>
                <w:sz w:val="20"/>
                <w:szCs w:val="20"/>
                <w:lang w:val="es-ES" w:eastAsia="en-US"/>
              </w:rPr>
              <w:t>pérdida</w:t>
            </w:r>
            <w:r w:rsidRPr="00956D8E">
              <w:rPr>
                <w:b w:val="0"/>
                <w:bCs w:val="0"/>
                <w:sz w:val="20"/>
                <w:szCs w:val="20"/>
                <w:lang w:val="es-ES" w:eastAsia="en-US"/>
              </w:rPr>
              <w:t>)</w:t>
            </w:r>
          </w:p>
        </w:tc>
        <w:tc>
          <w:tcPr>
            <w:tcW w:w="1116" w:type="dxa"/>
          </w:tcPr>
          <w:p w14:paraId="4A321C06" w14:textId="2FD4C1E3"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$16</w:t>
            </w:r>
            <w:r w:rsidR="00733AED" w:rsidRPr="00956D8E">
              <w:rPr>
                <w:color w:val="auto"/>
                <w:sz w:val="20"/>
                <w:szCs w:val="20"/>
                <w:lang w:val="es-ES" w:eastAsia="en-US"/>
              </w:rPr>
              <w:t>,</w:t>
            </w:r>
            <w:r w:rsidRPr="00956D8E">
              <w:rPr>
                <w:color w:val="auto"/>
                <w:sz w:val="20"/>
                <w:szCs w:val="20"/>
                <w:lang w:val="es-ES" w:eastAsia="en-US"/>
              </w:rPr>
              <w:t>092.10</w:t>
            </w:r>
          </w:p>
        </w:tc>
        <w:tc>
          <w:tcPr>
            <w:tcW w:w="1170" w:type="dxa"/>
          </w:tcPr>
          <w:p w14:paraId="7F69FF7F" w14:textId="2BCECCBA"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$16</w:t>
            </w:r>
            <w:r w:rsidR="00733AED" w:rsidRPr="00956D8E">
              <w:rPr>
                <w:color w:val="auto"/>
                <w:sz w:val="20"/>
                <w:szCs w:val="20"/>
                <w:lang w:val="es-ES" w:eastAsia="en-US"/>
              </w:rPr>
              <w:t>,</w:t>
            </w:r>
            <w:r w:rsidRPr="00956D8E">
              <w:rPr>
                <w:color w:val="auto"/>
                <w:sz w:val="20"/>
                <w:szCs w:val="20"/>
                <w:lang w:val="es-ES" w:eastAsia="en-US"/>
              </w:rPr>
              <w:t>092.10</w:t>
            </w:r>
          </w:p>
          <w:p w14:paraId="207BABDE"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5" w:type="dxa"/>
          </w:tcPr>
          <w:p w14:paraId="437D1986" w14:textId="526D444D"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$16</w:t>
            </w:r>
            <w:r w:rsidR="00733AED" w:rsidRPr="00956D8E">
              <w:rPr>
                <w:color w:val="auto"/>
                <w:sz w:val="20"/>
                <w:szCs w:val="20"/>
                <w:lang w:val="es-ES" w:eastAsia="en-US"/>
              </w:rPr>
              <w:t>,</w:t>
            </w:r>
            <w:r w:rsidRPr="00956D8E">
              <w:rPr>
                <w:color w:val="auto"/>
                <w:sz w:val="20"/>
                <w:szCs w:val="20"/>
                <w:lang w:val="es-ES" w:eastAsia="en-US"/>
              </w:rPr>
              <w:t>092.10</w:t>
            </w:r>
          </w:p>
          <w:p w14:paraId="3148F429"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5" w:type="dxa"/>
          </w:tcPr>
          <w:p w14:paraId="56CB9180" w14:textId="61B50126"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$16</w:t>
            </w:r>
            <w:r w:rsidR="00733AED" w:rsidRPr="00956D8E">
              <w:rPr>
                <w:color w:val="auto"/>
                <w:sz w:val="20"/>
                <w:szCs w:val="20"/>
                <w:lang w:val="es-ES" w:eastAsia="en-US"/>
              </w:rPr>
              <w:t>,</w:t>
            </w:r>
            <w:r w:rsidRPr="00956D8E">
              <w:rPr>
                <w:color w:val="auto"/>
                <w:sz w:val="20"/>
                <w:szCs w:val="20"/>
                <w:lang w:val="es-ES" w:eastAsia="en-US"/>
              </w:rPr>
              <w:t>092.10</w:t>
            </w:r>
          </w:p>
          <w:p w14:paraId="5A99B5B6"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70" w:type="dxa"/>
          </w:tcPr>
          <w:p w14:paraId="55DCFBA1" w14:textId="08935428"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$16</w:t>
            </w:r>
            <w:r w:rsidR="00733AED" w:rsidRPr="00956D8E">
              <w:rPr>
                <w:color w:val="auto"/>
                <w:sz w:val="20"/>
                <w:szCs w:val="20"/>
                <w:lang w:val="es-ES" w:eastAsia="en-US"/>
              </w:rPr>
              <w:t>,</w:t>
            </w:r>
            <w:r w:rsidRPr="00956D8E">
              <w:rPr>
                <w:color w:val="auto"/>
                <w:sz w:val="20"/>
                <w:szCs w:val="20"/>
                <w:lang w:val="es-ES" w:eastAsia="en-US"/>
              </w:rPr>
              <w:t>092.10</w:t>
            </w:r>
          </w:p>
          <w:p w14:paraId="19AE3AA3"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78" w:type="dxa"/>
          </w:tcPr>
          <w:p w14:paraId="4C0C4F50" w14:textId="5DF64100"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$16</w:t>
            </w:r>
            <w:r w:rsidR="00733AED" w:rsidRPr="00956D8E">
              <w:rPr>
                <w:color w:val="auto"/>
                <w:sz w:val="20"/>
                <w:szCs w:val="20"/>
                <w:lang w:val="es-ES" w:eastAsia="en-US"/>
              </w:rPr>
              <w:t>,</w:t>
            </w:r>
            <w:r w:rsidRPr="00956D8E">
              <w:rPr>
                <w:color w:val="auto"/>
                <w:sz w:val="20"/>
                <w:szCs w:val="20"/>
                <w:lang w:val="es-ES" w:eastAsia="en-US"/>
              </w:rPr>
              <w:t>092.10</w:t>
            </w:r>
          </w:p>
          <w:p w14:paraId="0F4B9093" w14:textId="77777777" w:rsidR="007C270A" w:rsidRPr="00956D8E" w:rsidRDefault="007C270A"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r>
    </w:tbl>
    <w:p w14:paraId="6A99FA1F" w14:textId="77777777" w:rsidR="006D0D16" w:rsidRDefault="006D0D16" w:rsidP="00956D8E">
      <w:pPr>
        <w:spacing w:line="259" w:lineRule="auto"/>
        <w:ind w:left="0" w:right="49" w:firstLine="0"/>
      </w:pPr>
    </w:p>
    <w:p w14:paraId="3899EB81" w14:textId="5709BE2F" w:rsidR="00BA4CE0" w:rsidRDefault="0007198A" w:rsidP="00956D8E">
      <w:pPr>
        <w:spacing w:after="15" w:line="259" w:lineRule="auto"/>
        <w:ind w:left="0" w:right="49" w:firstLine="0"/>
        <w:jc w:val="center"/>
      </w:pPr>
      <w:r>
        <w:t>Fuente: Elaboración propia</w:t>
      </w:r>
    </w:p>
    <w:p w14:paraId="28EF36E5" w14:textId="675CF3A5" w:rsidR="0DAE03EB" w:rsidRDefault="0DAE03EB" w:rsidP="00820530">
      <w:pPr>
        <w:spacing w:after="0" w:line="360" w:lineRule="auto"/>
        <w:ind w:left="716" w:right="49" w:firstLine="0"/>
        <w:jc w:val="left"/>
      </w:pPr>
    </w:p>
    <w:p w14:paraId="4E0C2F63" w14:textId="77777777" w:rsidR="008A6B22" w:rsidRDefault="008A6B22" w:rsidP="00820530">
      <w:pPr>
        <w:spacing w:after="0" w:line="360" w:lineRule="auto"/>
        <w:ind w:left="716" w:right="49" w:firstLine="0"/>
        <w:jc w:val="left"/>
      </w:pPr>
    </w:p>
    <w:p w14:paraId="69F36DED" w14:textId="77777777" w:rsidR="008A6B22" w:rsidRDefault="008A6B22" w:rsidP="00820530">
      <w:pPr>
        <w:spacing w:after="0" w:line="360" w:lineRule="auto"/>
        <w:ind w:left="716" w:right="49" w:firstLine="0"/>
        <w:jc w:val="left"/>
      </w:pPr>
    </w:p>
    <w:p w14:paraId="0D34F1F3" w14:textId="31633E2E" w:rsidR="00E2717C" w:rsidRDefault="41875A6F" w:rsidP="00820530">
      <w:pPr>
        <w:spacing w:after="0" w:line="360" w:lineRule="auto"/>
        <w:ind w:left="0" w:right="49" w:firstLine="0"/>
        <w:jc w:val="center"/>
      </w:pPr>
      <w:r w:rsidRPr="00956D8E">
        <w:rPr>
          <w:b/>
          <w:bCs/>
        </w:rPr>
        <w:lastRenderedPageBreak/>
        <w:t xml:space="preserve">Tabla </w:t>
      </w:r>
      <w:r w:rsidR="00E2717C">
        <w:rPr>
          <w:b/>
          <w:bCs/>
        </w:rPr>
        <w:t>3.</w:t>
      </w:r>
      <w:r w:rsidRPr="00956D8E">
        <w:rPr>
          <w:b/>
          <w:bCs/>
        </w:rPr>
        <w:t xml:space="preserve"> </w:t>
      </w:r>
      <w:r w:rsidR="00A62177" w:rsidRPr="00A62177">
        <w:t>Presupuesto proyectado de ingresos y egresos al año 2026</w:t>
      </w:r>
      <w:r w:rsidR="000C19A3">
        <w:t xml:space="preserve"> del mes de julio al mes de </w:t>
      </w:r>
      <w:r w:rsidR="003801D2">
        <w:t>diciembre,</w:t>
      </w:r>
      <w:r w:rsidR="00A62177" w:rsidRPr="00A62177">
        <w:t xml:space="preserve"> basándose en un promedio mensual del total de sus ventas para simplificar valores</w:t>
      </w:r>
    </w:p>
    <w:tbl>
      <w:tblPr>
        <w:tblStyle w:val="Tablaconcuadrcula1clara"/>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432"/>
        <w:gridCol w:w="1165"/>
        <w:gridCol w:w="1165"/>
        <w:gridCol w:w="1176"/>
        <w:gridCol w:w="1165"/>
        <w:gridCol w:w="1165"/>
        <w:gridCol w:w="1165"/>
        <w:gridCol w:w="1265"/>
      </w:tblGrid>
      <w:tr w:rsidR="00895190" w:rsidRPr="00956D8E" w14:paraId="5CF11319" w14:textId="3E9F3A90" w:rsidTr="00956D8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0" w:type="dxa"/>
            <w:tcBorders>
              <w:bottom w:val="none" w:sz="0" w:space="0" w:color="auto"/>
            </w:tcBorders>
          </w:tcPr>
          <w:p w14:paraId="5728B295" w14:textId="77777777" w:rsidR="00895190" w:rsidRPr="00956D8E" w:rsidRDefault="00895190"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 xml:space="preserve">Concepto </w:t>
            </w:r>
          </w:p>
          <w:p w14:paraId="5C9D403A" w14:textId="4F57D2A6" w:rsidR="00895190" w:rsidRPr="00956D8E" w:rsidRDefault="00895190"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Ingresos</w:t>
            </w:r>
          </w:p>
          <w:p w14:paraId="17B5C811" w14:textId="1E6CDF0B" w:rsidR="00895190" w:rsidRPr="00956D8E" w:rsidRDefault="00895190" w:rsidP="00956D8E">
            <w:pPr>
              <w:spacing w:after="0"/>
              <w:ind w:left="0" w:right="49" w:firstLine="0"/>
              <w:jc w:val="left"/>
              <w:rPr>
                <w:b w:val="0"/>
                <w:bCs w:val="0"/>
                <w:color w:val="auto"/>
                <w:sz w:val="20"/>
                <w:szCs w:val="20"/>
                <w:lang w:val="es-ES" w:eastAsia="en-US"/>
              </w:rPr>
            </w:pPr>
          </w:p>
        </w:tc>
        <w:tc>
          <w:tcPr>
            <w:tcW w:w="1126" w:type="dxa"/>
            <w:tcBorders>
              <w:bottom w:val="none" w:sz="0" w:space="0" w:color="auto"/>
            </w:tcBorders>
          </w:tcPr>
          <w:p w14:paraId="72E0E5E9" w14:textId="77777777" w:rsidR="00895190" w:rsidRPr="00956D8E" w:rsidRDefault="00895190" w:rsidP="00956D8E">
            <w:pPr>
              <w:spacing w:after="0"/>
              <w:ind w:left="0" w:right="49"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s-ES" w:eastAsia="en-US"/>
              </w:rPr>
            </w:pPr>
            <w:r w:rsidRPr="00956D8E">
              <w:rPr>
                <w:b w:val="0"/>
                <w:bCs w:val="0"/>
                <w:color w:val="auto"/>
                <w:sz w:val="20"/>
                <w:szCs w:val="20"/>
                <w:lang w:val="es-ES" w:eastAsia="en-US"/>
              </w:rPr>
              <w:t xml:space="preserve">Julio </w:t>
            </w:r>
          </w:p>
          <w:p w14:paraId="1E31226F" w14:textId="77777777" w:rsidR="00895190" w:rsidRPr="00956D8E" w:rsidRDefault="00895190" w:rsidP="00956D8E">
            <w:pPr>
              <w:spacing w:after="0"/>
              <w:ind w:left="0" w:right="49"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s-ES" w:eastAsia="en-US"/>
              </w:rPr>
            </w:pPr>
          </w:p>
        </w:tc>
        <w:tc>
          <w:tcPr>
            <w:tcW w:w="1202" w:type="dxa"/>
            <w:tcBorders>
              <w:bottom w:val="none" w:sz="0" w:space="0" w:color="auto"/>
            </w:tcBorders>
          </w:tcPr>
          <w:p w14:paraId="2ECDEFBB" w14:textId="48B1E6CB" w:rsidR="00895190" w:rsidRPr="00956D8E" w:rsidRDefault="00895190" w:rsidP="00956D8E">
            <w:pPr>
              <w:spacing w:after="0"/>
              <w:ind w:left="0" w:right="49"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s-ES" w:eastAsia="en-US"/>
              </w:rPr>
            </w:pPr>
            <w:r w:rsidRPr="00956D8E">
              <w:rPr>
                <w:b w:val="0"/>
                <w:bCs w:val="0"/>
                <w:color w:val="auto"/>
                <w:sz w:val="20"/>
                <w:szCs w:val="20"/>
                <w:lang w:val="es-ES" w:eastAsia="en-US"/>
              </w:rPr>
              <w:t xml:space="preserve">Agosto </w:t>
            </w:r>
          </w:p>
        </w:tc>
        <w:tc>
          <w:tcPr>
            <w:tcW w:w="1193" w:type="dxa"/>
            <w:tcBorders>
              <w:bottom w:val="none" w:sz="0" w:space="0" w:color="auto"/>
            </w:tcBorders>
          </w:tcPr>
          <w:p w14:paraId="32C9BAA4" w14:textId="77777777" w:rsidR="00895190" w:rsidRPr="00956D8E" w:rsidRDefault="00895190" w:rsidP="00956D8E">
            <w:pPr>
              <w:spacing w:after="0"/>
              <w:ind w:left="0" w:right="49"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s-ES" w:eastAsia="en-US"/>
              </w:rPr>
            </w:pPr>
            <w:r w:rsidRPr="00956D8E">
              <w:rPr>
                <w:b w:val="0"/>
                <w:bCs w:val="0"/>
                <w:color w:val="auto"/>
                <w:sz w:val="20"/>
                <w:szCs w:val="20"/>
                <w:lang w:val="es-ES" w:eastAsia="en-US"/>
              </w:rPr>
              <w:t>Septiembre</w:t>
            </w:r>
          </w:p>
          <w:p w14:paraId="1E3732E9" w14:textId="77777777" w:rsidR="00895190" w:rsidRPr="00956D8E" w:rsidRDefault="00895190" w:rsidP="00956D8E">
            <w:pPr>
              <w:spacing w:after="0"/>
              <w:ind w:left="0" w:right="49"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s-ES" w:eastAsia="en-US"/>
              </w:rPr>
            </w:pPr>
          </w:p>
        </w:tc>
        <w:tc>
          <w:tcPr>
            <w:tcW w:w="1236" w:type="dxa"/>
            <w:tcBorders>
              <w:bottom w:val="none" w:sz="0" w:space="0" w:color="auto"/>
            </w:tcBorders>
          </w:tcPr>
          <w:p w14:paraId="1666717C" w14:textId="77777777" w:rsidR="00895190" w:rsidRPr="00956D8E" w:rsidRDefault="00895190" w:rsidP="00956D8E">
            <w:pPr>
              <w:spacing w:after="0"/>
              <w:ind w:left="0" w:right="49"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s-ES" w:eastAsia="en-US"/>
              </w:rPr>
            </w:pPr>
            <w:r w:rsidRPr="00956D8E">
              <w:rPr>
                <w:b w:val="0"/>
                <w:bCs w:val="0"/>
                <w:color w:val="auto"/>
                <w:sz w:val="20"/>
                <w:szCs w:val="20"/>
                <w:lang w:val="es-ES" w:eastAsia="en-US"/>
              </w:rPr>
              <w:t xml:space="preserve">Octubre </w:t>
            </w:r>
          </w:p>
          <w:p w14:paraId="64B54D77" w14:textId="77777777" w:rsidR="00895190" w:rsidRPr="00956D8E" w:rsidRDefault="00895190" w:rsidP="00956D8E">
            <w:pPr>
              <w:spacing w:after="0"/>
              <w:ind w:left="0" w:right="49"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s-ES" w:eastAsia="en-US"/>
              </w:rPr>
            </w:pPr>
          </w:p>
        </w:tc>
        <w:tc>
          <w:tcPr>
            <w:tcW w:w="1160" w:type="dxa"/>
            <w:tcBorders>
              <w:bottom w:val="none" w:sz="0" w:space="0" w:color="auto"/>
            </w:tcBorders>
          </w:tcPr>
          <w:p w14:paraId="481D2FE6" w14:textId="79F9D5E6" w:rsidR="00895190" w:rsidRPr="00956D8E" w:rsidRDefault="00895190" w:rsidP="00956D8E">
            <w:pPr>
              <w:spacing w:after="0"/>
              <w:ind w:left="0" w:right="49"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s-ES" w:eastAsia="en-US"/>
              </w:rPr>
            </w:pPr>
            <w:r w:rsidRPr="00956D8E">
              <w:rPr>
                <w:b w:val="0"/>
                <w:bCs w:val="0"/>
                <w:color w:val="auto"/>
                <w:sz w:val="20"/>
                <w:szCs w:val="20"/>
                <w:lang w:val="es-ES" w:eastAsia="en-US"/>
              </w:rPr>
              <w:t xml:space="preserve">Noviembre </w:t>
            </w:r>
          </w:p>
        </w:tc>
        <w:tc>
          <w:tcPr>
            <w:tcW w:w="1116" w:type="dxa"/>
            <w:tcBorders>
              <w:bottom w:val="none" w:sz="0" w:space="0" w:color="auto"/>
            </w:tcBorders>
          </w:tcPr>
          <w:p w14:paraId="2076B90A" w14:textId="77777777" w:rsidR="00895190" w:rsidRPr="00956D8E" w:rsidRDefault="00895190" w:rsidP="00956D8E">
            <w:pPr>
              <w:spacing w:after="0"/>
              <w:ind w:left="0" w:right="49"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s-ES" w:eastAsia="en-US"/>
              </w:rPr>
            </w:pPr>
            <w:r w:rsidRPr="00956D8E">
              <w:rPr>
                <w:b w:val="0"/>
                <w:bCs w:val="0"/>
                <w:color w:val="auto"/>
                <w:sz w:val="20"/>
                <w:szCs w:val="20"/>
                <w:lang w:val="es-ES" w:eastAsia="en-US"/>
              </w:rPr>
              <w:t xml:space="preserve">Diciembre </w:t>
            </w:r>
          </w:p>
          <w:p w14:paraId="4223C73B" w14:textId="77777777" w:rsidR="00895190" w:rsidRPr="00956D8E" w:rsidRDefault="00895190" w:rsidP="00956D8E">
            <w:pPr>
              <w:spacing w:after="0"/>
              <w:ind w:left="0" w:right="49"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s-ES" w:eastAsia="en-US"/>
              </w:rPr>
            </w:pPr>
          </w:p>
        </w:tc>
        <w:tc>
          <w:tcPr>
            <w:tcW w:w="1216" w:type="dxa"/>
            <w:tcBorders>
              <w:bottom w:val="none" w:sz="0" w:space="0" w:color="auto"/>
            </w:tcBorders>
          </w:tcPr>
          <w:p w14:paraId="4426E849" w14:textId="31E3440E" w:rsidR="00895190" w:rsidRPr="00956D8E" w:rsidRDefault="00895190" w:rsidP="00956D8E">
            <w:pPr>
              <w:spacing w:after="0"/>
              <w:ind w:left="0" w:right="49" w:firstLine="0"/>
              <w:jc w:val="left"/>
              <w:cnfStyle w:val="100000000000" w:firstRow="1" w:lastRow="0" w:firstColumn="0" w:lastColumn="0" w:oddVBand="0" w:evenVBand="0" w:oddHBand="0" w:evenHBand="0" w:firstRowFirstColumn="0" w:firstRowLastColumn="0" w:lastRowFirstColumn="0" w:lastRowLastColumn="0"/>
              <w:rPr>
                <w:b w:val="0"/>
                <w:bCs w:val="0"/>
                <w:color w:val="auto"/>
                <w:sz w:val="20"/>
                <w:szCs w:val="20"/>
                <w:lang w:val="es-ES" w:eastAsia="en-US"/>
              </w:rPr>
            </w:pPr>
            <w:r w:rsidRPr="00956D8E">
              <w:rPr>
                <w:b w:val="0"/>
                <w:bCs w:val="0"/>
                <w:color w:val="auto"/>
                <w:sz w:val="20"/>
                <w:szCs w:val="20"/>
                <w:lang w:val="es-ES" w:eastAsia="en-US"/>
              </w:rPr>
              <w:t xml:space="preserve">Total </w:t>
            </w:r>
            <w:r w:rsidR="005A4B05" w:rsidRPr="00956D8E">
              <w:rPr>
                <w:b w:val="0"/>
                <w:bCs w:val="0"/>
                <w:color w:val="auto"/>
                <w:sz w:val="20"/>
                <w:szCs w:val="20"/>
                <w:lang w:val="es-ES" w:eastAsia="en-US"/>
              </w:rPr>
              <w:t>(</w:t>
            </w:r>
            <w:r w:rsidR="00F54D19" w:rsidRPr="00956D8E">
              <w:rPr>
                <w:b w:val="0"/>
                <w:bCs w:val="0"/>
                <w:color w:val="auto"/>
                <w:sz w:val="20"/>
                <w:szCs w:val="20"/>
                <w:lang w:val="es-ES" w:eastAsia="en-US"/>
              </w:rPr>
              <w:t>USD)</w:t>
            </w:r>
          </w:p>
        </w:tc>
      </w:tr>
      <w:tr w:rsidR="00895190" w:rsidRPr="00956D8E" w14:paraId="10E6F4D1" w14:textId="25A07A01" w:rsidTr="00956D8E">
        <w:trPr>
          <w:trHeight w:val="163"/>
        </w:trPr>
        <w:tc>
          <w:tcPr>
            <w:cnfStyle w:val="001000000000" w:firstRow="0" w:lastRow="0" w:firstColumn="1" w:lastColumn="0" w:oddVBand="0" w:evenVBand="0" w:oddHBand="0" w:evenHBand="0" w:firstRowFirstColumn="0" w:firstRowLastColumn="0" w:lastRowFirstColumn="0" w:lastRowLastColumn="0"/>
            <w:tcW w:w="9689" w:type="dxa"/>
            <w:gridSpan w:val="8"/>
          </w:tcPr>
          <w:p w14:paraId="16E06C02" w14:textId="1300AB4A" w:rsidR="00895190" w:rsidRPr="00956D8E" w:rsidRDefault="00895190"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Ventas</w:t>
            </w:r>
          </w:p>
        </w:tc>
      </w:tr>
      <w:tr w:rsidR="00895190" w:rsidRPr="00956D8E" w14:paraId="3498B6AD" w14:textId="53F78A02" w:rsidTr="00956D8E">
        <w:trPr>
          <w:trHeight w:val="300"/>
        </w:trPr>
        <w:tc>
          <w:tcPr>
            <w:cnfStyle w:val="001000000000" w:firstRow="0" w:lastRow="0" w:firstColumn="1" w:lastColumn="0" w:oddVBand="0" w:evenVBand="0" w:oddHBand="0" w:evenHBand="0" w:firstRowFirstColumn="0" w:firstRowLastColumn="0" w:lastRowFirstColumn="0" w:lastRowLastColumn="0"/>
            <w:tcW w:w="1440" w:type="dxa"/>
          </w:tcPr>
          <w:p w14:paraId="074AAA4E" w14:textId="5D32B7B0" w:rsidR="00895190" w:rsidRPr="00956D8E" w:rsidRDefault="00895190"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Ventas nacionales</w:t>
            </w:r>
          </w:p>
        </w:tc>
        <w:tc>
          <w:tcPr>
            <w:tcW w:w="1126" w:type="dxa"/>
          </w:tcPr>
          <w:p w14:paraId="5354D1F7" w14:textId="38E11EB2"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$8500.10</w:t>
            </w:r>
          </w:p>
        </w:tc>
        <w:tc>
          <w:tcPr>
            <w:tcW w:w="1202" w:type="dxa"/>
          </w:tcPr>
          <w:p w14:paraId="5683BF2F" w14:textId="6BEFC3FF"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$8,500.10</w:t>
            </w:r>
          </w:p>
        </w:tc>
        <w:tc>
          <w:tcPr>
            <w:tcW w:w="1193" w:type="dxa"/>
          </w:tcPr>
          <w:p w14:paraId="2D77FCB8" w14:textId="0009E32D"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$8,500.10</w:t>
            </w:r>
          </w:p>
        </w:tc>
        <w:tc>
          <w:tcPr>
            <w:tcW w:w="1236" w:type="dxa"/>
          </w:tcPr>
          <w:p w14:paraId="2C3AB448" w14:textId="731C676D"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$8,500.10</w:t>
            </w:r>
          </w:p>
        </w:tc>
        <w:tc>
          <w:tcPr>
            <w:tcW w:w="1160" w:type="dxa"/>
          </w:tcPr>
          <w:p w14:paraId="4BBB919D" w14:textId="008FC129"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$8,500.10</w:t>
            </w:r>
          </w:p>
        </w:tc>
        <w:tc>
          <w:tcPr>
            <w:tcW w:w="1116" w:type="dxa"/>
          </w:tcPr>
          <w:p w14:paraId="628F7922" w14:textId="05A58230"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$8,500.10</w:t>
            </w:r>
          </w:p>
        </w:tc>
        <w:tc>
          <w:tcPr>
            <w:tcW w:w="1216" w:type="dxa"/>
          </w:tcPr>
          <w:p w14:paraId="6D738568" w14:textId="1EF49C0B"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$102,001.15</w:t>
            </w:r>
          </w:p>
        </w:tc>
      </w:tr>
      <w:tr w:rsidR="00895190" w:rsidRPr="00956D8E" w14:paraId="36765ACC" w14:textId="7C755C96" w:rsidTr="00956D8E">
        <w:trPr>
          <w:trHeight w:val="332"/>
        </w:trPr>
        <w:tc>
          <w:tcPr>
            <w:cnfStyle w:val="001000000000" w:firstRow="0" w:lastRow="0" w:firstColumn="1" w:lastColumn="0" w:oddVBand="0" w:evenVBand="0" w:oddHBand="0" w:evenHBand="0" w:firstRowFirstColumn="0" w:firstRowLastColumn="0" w:lastRowFirstColumn="0" w:lastRowLastColumn="0"/>
            <w:tcW w:w="1440" w:type="dxa"/>
          </w:tcPr>
          <w:p w14:paraId="61A4CF8E" w14:textId="1B740D2E" w:rsidR="00895190" w:rsidRPr="00956D8E" w:rsidRDefault="00895190"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Exportaciones</w:t>
            </w:r>
          </w:p>
        </w:tc>
        <w:tc>
          <w:tcPr>
            <w:tcW w:w="1126" w:type="dxa"/>
          </w:tcPr>
          <w:p w14:paraId="607CE42D" w14:textId="2F6360AA"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$17010.00</w:t>
            </w:r>
          </w:p>
        </w:tc>
        <w:tc>
          <w:tcPr>
            <w:tcW w:w="1202" w:type="dxa"/>
          </w:tcPr>
          <w:p w14:paraId="683F0E10"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$17,010.00</w:t>
            </w:r>
          </w:p>
          <w:p w14:paraId="0E015AE1"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93" w:type="dxa"/>
          </w:tcPr>
          <w:p w14:paraId="165CD9CE"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$17,010.00</w:t>
            </w:r>
          </w:p>
          <w:p w14:paraId="06E19DD7"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36" w:type="dxa"/>
          </w:tcPr>
          <w:p w14:paraId="23B8C872"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$17,010.00</w:t>
            </w:r>
          </w:p>
          <w:p w14:paraId="1C75639A"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60" w:type="dxa"/>
          </w:tcPr>
          <w:p w14:paraId="25F1E4E3"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$17,010.00</w:t>
            </w:r>
          </w:p>
          <w:p w14:paraId="70CCDF89"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16" w:type="dxa"/>
          </w:tcPr>
          <w:p w14:paraId="39801ED7"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$17,010.00</w:t>
            </w:r>
          </w:p>
          <w:p w14:paraId="3853892E"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6" w:type="dxa"/>
          </w:tcPr>
          <w:p w14:paraId="5E4D7EA4" w14:textId="2913168F"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$204,120.00</w:t>
            </w:r>
          </w:p>
        </w:tc>
      </w:tr>
      <w:tr w:rsidR="00895190" w:rsidRPr="00956D8E" w14:paraId="24300AB9" w14:textId="686BD8F5" w:rsidTr="00956D8E">
        <w:trPr>
          <w:trHeight w:val="300"/>
        </w:trPr>
        <w:tc>
          <w:tcPr>
            <w:cnfStyle w:val="001000000000" w:firstRow="0" w:lastRow="0" w:firstColumn="1" w:lastColumn="0" w:oddVBand="0" w:evenVBand="0" w:oddHBand="0" w:evenHBand="0" w:firstRowFirstColumn="0" w:firstRowLastColumn="0" w:lastRowFirstColumn="0" w:lastRowLastColumn="0"/>
            <w:tcW w:w="1440" w:type="dxa"/>
          </w:tcPr>
          <w:p w14:paraId="75860CF0" w14:textId="5486C440" w:rsidR="00895190" w:rsidRPr="00956D8E" w:rsidRDefault="00895190"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 xml:space="preserve">Otros ingresos </w:t>
            </w:r>
          </w:p>
        </w:tc>
        <w:tc>
          <w:tcPr>
            <w:tcW w:w="1126" w:type="dxa"/>
          </w:tcPr>
          <w:p w14:paraId="338A75C6" w14:textId="128036F9"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tc>
        <w:tc>
          <w:tcPr>
            <w:tcW w:w="1202" w:type="dxa"/>
          </w:tcPr>
          <w:p w14:paraId="560B628A"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428CF4AE"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93" w:type="dxa"/>
          </w:tcPr>
          <w:p w14:paraId="031C6242"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5ACBBD33"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36" w:type="dxa"/>
          </w:tcPr>
          <w:p w14:paraId="02EE7D08"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0B0ABAA0"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60" w:type="dxa"/>
          </w:tcPr>
          <w:p w14:paraId="4BE6ABA3"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4811BA3A"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16" w:type="dxa"/>
          </w:tcPr>
          <w:p w14:paraId="032BE8D0"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017C6AA1"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6" w:type="dxa"/>
          </w:tcPr>
          <w:p w14:paraId="5C552724"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5EE77E12"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r>
      <w:tr w:rsidR="00895190" w:rsidRPr="00956D8E" w14:paraId="45E67D65" w14:textId="3F29CF8B" w:rsidTr="00956D8E">
        <w:trPr>
          <w:trHeight w:val="300"/>
        </w:trPr>
        <w:tc>
          <w:tcPr>
            <w:cnfStyle w:val="001000000000" w:firstRow="0" w:lastRow="0" w:firstColumn="1" w:lastColumn="0" w:oddVBand="0" w:evenVBand="0" w:oddHBand="0" w:evenHBand="0" w:firstRowFirstColumn="0" w:firstRowLastColumn="0" w:lastRowFirstColumn="0" w:lastRowLastColumn="0"/>
            <w:tcW w:w="1440" w:type="dxa"/>
          </w:tcPr>
          <w:p w14:paraId="6218241C" w14:textId="05A22888" w:rsidR="00895190" w:rsidRPr="00956D8E" w:rsidRDefault="00895190" w:rsidP="00956D8E">
            <w:pPr>
              <w:spacing w:after="0"/>
              <w:ind w:left="0" w:right="49" w:firstLine="0"/>
              <w:jc w:val="left"/>
              <w:rPr>
                <w:b w:val="0"/>
                <w:bCs w:val="0"/>
                <w:color w:val="auto"/>
                <w:sz w:val="20"/>
                <w:szCs w:val="20"/>
                <w:lang w:val="es-ES" w:eastAsia="en-US"/>
              </w:rPr>
            </w:pPr>
            <w:proofErr w:type="gramStart"/>
            <w:r w:rsidRPr="00956D8E">
              <w:rPr>
                <w:b w:val="0"/>
                <w:bCs w:val="0"/>
                <w:color w:val="auto"/>
                <w:sz w:val="20"/>
                <w:szCs w:val="20"/>
                <w:lang w:val="es-ES" w:eastAsia="en-US"/>
              </w:rPr>
              <w:t>Total</w:t>
            </w:r>
            <w:proofErr w:type="gramEnd"/>
            <w:r w:rsidRPr="00956D8E">
              <w:rPr>
                <w:b w:val="0"/>
                <w:bCs w:val="0"/>
                <w:color w:val="auto"/>
                <w:sz w:val="20"/>
                <w:szCs w:val="20"/>
                <w:lang w:val="es-ES" w:eastAsia="en-US"/>
              </w:rPr>
              <w:t xml:space="preserve"> de ingresos/ egresos </w:t>
            </w:r>
            <w:r w:rsidR="001757A9" w:rsidRPr="00956D8E">
              <w:rPr>
                <w:b w:val="0"/>
                <w:bCs w:val="0"/>
                <w:color w:val="auto"/>
                <w:sz w:val="20"/>
                <w:szCs w:val="20"/>
                <w:lang w:val="es-ES" w:eastAsia="en-US"/>
              </w:rPr>
              <w:t xml:space="preserve">de </w:t>
            </w:r>
            <w:r w:rsidR="00765AAD" w:rsidRPr="00956D8E">
              <w:rPr>
                <w:b w:val="0"/>
                <w:bCs w:val="0"/>
                <w:color w:val="auto"/>
                <w:sz w:val="20"/>
                <w:szCs w:val="20"/>
                <w:lang w:val="es-ES" w:eastAsia="en-US"/>
              </w:rPr>
              <w:t>E</w:t>
            </w:r>
            <w:r w:rsidR="001757A9" w:rsidRPr="00956D8E">
              <w:rPr>
                <w:b w:val="0"/>
                <w:bCs w:val="0"/>
                <w:color w:val="auto"/>
                <w:sz w:val="20"/>
                <w:szCs w:val="20"/>
                <w:lang w:val="es-ES" w:eastAsia="en-US"/>
              </w:rPr>
              <w:t xml:space="preserve">nero a </w:t>
            </w:r>
            <w:r w:rsidR="00765AAD" w:rsidRPr="00956D8E">
              <w:rPr>
                <w:b w:val="0"/>
                <w:bCs w:val="0"/>
                <w:color w:val="auto"/>
                <w:sz w:val="20"/>
                <w:szCs w:val="20"/>
                <w:lang w:val="es-ES" w:eastAsia="en-US"/>
              </w:rPr>
              <w:t>D</w:t>
            </w:r>
            <w:r w:rsidR="001757A9" w:rsidRPr="00956D8E">
              <w:rPr>
                <w:b w:val="0"/>
                <w:bCs w:val="0"/>
                <w:color w:val="auto"/>
                <w:sz w:val="20"/>
                <w:szCs w:val="20"/>
                <w:lang w:val="es-ES" w:eastAsia="en-US"/>
              </w:rPr>
              <w:t>iciembre</w:t>
            </w:r>
          </w:p>
        </w:tc>
        <w:tc>
          <w:tcPr>
            <w:tcW w:w="1126" w:type="dxa"/>
          </w:tcPr>
          <w:p w14:paraId="25333FCA" w14:textId="5BC9A06F"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$25,510.10</w:t>
            </w:r>
          </w:p>
        </w:tc>
        <w:tc>
          <w:tcPr>
            <w:tcW w:w="1202" w:type="dxa"/>
          </w:tcPr>
          <w:p w14:paraId="0DD02319"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$25,510.10</w:t>
            </w:r>
          </w:p>
          <w:p w14:paraId="41A6883A"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93" w:type="dxa"/>
          </w:tcPr>
          <w:p w14:paraId="72F2401E"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$25,510.10</w:t>
            </w:r>
          </w:p>
          <w:p w14:paraId="5C5F9D2D"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36" w:type="dxa"/>
          </w:tcPr>
          <w:p w14:paraId="123F578D"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$25,510.10</w:t>
            </w:r>
          </w:p>
          <w:p w14:paraId="21FCC4C8"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60" w:type="dxa"/>
          </w:tcPr>
          <w:p w14:paraId="6B536304"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$25,510.10</w:t>
            </w:r>
          </w:p>
          <w:p w14:paraId="76DF9EA8"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16" w:type="dxa"/>
          </w:tcPr>
          <w:p w14:paraId="468F2AB6"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$25,510.10</w:t>
            </w:r>
          </w:p>
          <w:p w14:paraId="6C414480" w14:textId="77777777"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6" w:type="dxa"/>
          </w:tcPr>
          <w:p w14:paraId="72A9734A" w14:textId="29B12918" w:rsidR="00895190" w:rsidRPr="00956D8E" w:rsidRDefault="00895190"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$306,121.</w:t>
            </w:r>
            <w:r w:rsidR="001757A9" w:rsidRPr="00956D8E">
              <w:rPr>
                <w:color w:val="auto"/>
                <w:sz w:val="20"/>
                <w:szCs w:val="20"/>
                <w:lang w:val="es-ES" w:eastAsia="en-US"/>
              </w:rPr>
              <w:t>2</w:t>
            </w:r>
          </w:p>
        </w:tc>
      </w:tr>
      <w:tr w:rsidR="00D472DC" w:rsidRPr="00956D8E" w14:paraId="7A2BBA25" w14:textId="74F09720" w:rsidTr="00956D8E">
        <w:trPr>
          <w:trHeight w:val="300"/>
        </w:trPr>
        <w:tc>
          <w:tcPr>
            <w:cnfStyle w:val="001000000000" w:firstRow="0" w:lastRow="0" w:firstColumn="1" w:lastColumn="0" w:oddVBand="0" w:evenVBand="0" w:oddHBand="0" w:evenHBand="0" w:firstRowFirstColumn="0" w:firstRowLastColumn="0" w:lastRowFirstColumn="0" w:lastRowLastColumn="0"/>
            <w:tcW w:w="1440" w:type="dxa"/>
          </w:tcPr>
          <w:p w14:paraId="366564B5" w14:textId="0FCC50B8" w:rsidR="00D472DC" w:rsidRPr="00956D8E" w:rsidRDefault="00D472DC"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1</w:t>
            </w:r>
            <w:r w:rsidR="00D51CB2" w:rsidRPr="00956D8E">
              <w:rPr>
                <w:b w:val="0"/>
                <w:bCs w:val="0"/>
                <w:color w:val="auto"/>
                <w:sz w:val="20"/>
                <w:szCs w:val="20"/>
                <w:lang w:val="es-ES" w:eastAsia="en-US"/>
              </w:rPr>
              <w:t xml:space="preserve">. </w:t>
            </w:r>
            <w:r w:rsidRPr="00956D8E">
              <w:rPr>
                <w:b w:val="0"/>
                <w:bCs w:val="0"/>
                <w:color w:val="auto"/>
                <w:sz w:val="20"/>
                <w:szCs w:val="20"/>
                <w:lang w:val="es-ES" w:eastAsia="en-US"/>
              </w:rPr>
              <w:t>Sueldos y salarios</w:t>
            </w:r>
          </w:p>
        </w:tc>
        <w:tc>
          <w:tcPr>
            <w:tcW w:w="1126" w:type="dxa"/>
          </w:tcPr>
          <w:p w14:paraId="74EB4B59"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011FF9A6"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02" w:type="dxa"/>
          </w:tcPr>
          <w:p w14:paraId="01B6826F"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4448B2C7"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93" w:type="dxa"/>
          </w:tcPr>
          <w:p w14:paraId="51B67B6B"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6AA4B1C6"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36" w:type="dxa"/>
          </w:tcPr>
          <w:p w14:paraId="60A9A052"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4F686EBC"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60" w:type="dxa"/>
          </w:tcPr>
          <w:p w14:paraId="66786292"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49F42382"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16" w:type="dxa"/>
          </w:tcPr>
          <w:p w14:paraId="336A73C0"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1909E1E1"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6" w:type="dxa"/>
          </w:tcPr>
          <w:p w14:paraId="15E75821"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581ED48C"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r>
      <w:tr w:rsidR="00D472DC" w:rsidRPr="00956D8E" w14:paraId="18BE1CCD" w14:textId="77777777" w:rsidTr="00956D8E">
        <w:trPr>
          <w:trHeight w:val="300"/>
        </w:trPr>
        <w:tc>
          <w:tcPr>
            <w:cnfStyle w:val="001000000000" w:firstRow="0" w:lastRow="0" w:firstColumn="1" w:lastColumn="0" w:oddVBand="0" w:evenVBand="0" w:oddHBand="0" w:evenHBand="0" w:firstRowFirstColumn="0" w:firstRowLastColumn="0" w:lastRowFirstColumn="0" w:lastRowLastColumn="0"/>
            <w:tcW w:w="1440" w:type="dxa"/>
          </w:tcPr>
          <w:p w14:paraId="2FC32E6E" w14:textId="38636D51" w:rsidR="00D472DC" w:rsidRPr="00956D8E" w:rsidRDefault="00D472DC"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2. Gastos de operación</w:t>
            </w:r>
          </w:p>
        </w:tc>
        <w:tc>
          <w:tcPr>
            <w:tcW w:w="1126" w:type="dxa"/>
          </w:tcPr>
          <w:p w14:paraId="39D4BF89"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6DD8F984"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02" w:type="dxa"/>
          </w:tcPr>
          <w:p w14:paraId="31C4BD6B"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37E928B3"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93" w:type="dxa"/>
          </w:tcPr>
          <w:p w14:paraId="63A372C2"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06CB3CAA"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36" w:type="dxa"/>
          </w:tcPr>
          <w:p w14:paraId="107661DC"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3DE2ECDF"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60" w:type="dxa"/>
          </w:tcPr>
          <w:p w14:paraId="2894DF2F"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45A5F9CF"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16" w:type="dxa"/>
          </w:tcPr>
          <w:p w14:paraId="7242D2A2"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0B6D4907"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6" w:type="dxa"/>
          </w:tcPr>
          <w:p w14:paraId="08977269"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7A974850"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r>
      <w:tr w:rsidR="00D472DC" w:rsidRPr="00956D8E" w14:paraId="13173432" w14:textId="40150CB1" w:rsidTr="00956D8E">
        <w:trPr>
          <w:trHeight w:val="300"/>
        </w:trPr>
        <w:tc>
          <w:tcPr>
            <w:cnfStyle w:val="001000000000" w:firstRow="0" w:lastRow="0" w:firstColumn="1" w:lastColumn="0" w:oddVBand="0" w:evenVBand="0" w:oddHBand="0" w:evenHBand="0" w:firstRowFirstColumn="0" w:firstRowLastColumn="0" w:lastRowFirstColumn="0" w:lastRowLastColumn="0"/>
            <w:tcW w:w="1440" w:type="dxa"/>
          </w:tcPr>
          <w:p w14:paraId="28795F50" w14:textId="5D2AC14B" w:rsidR="00D472DC" w:rsidRPr="00956D8E" w:rsidRDefault="00D51CB2"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3. Mercancía</w:t>
            </w:r>
          </w:p>
        </w:tc>
        <w:tc>
          <w:tcPr>
            <w:tcW w:w="1126" w:type="dxa"/>
          </w:tcPr>
          <w:p w14:paraId="572EDC37" w14:textId="350CECCE"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$118.00</w:t>
            </w:r>
          </w:p>
        </w:tc>
        <w:tc>
          <w:tcPr>
            <w:tcW w:w="1202" w:type="dxa"/>
          </w:tcPr>
          <w:p w14:paraId="4BE55953"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$118.00</w:t>
            </w:r>
          </w:p>
          <w:p w14:paraId="242C059F"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93" w:type="dxa"/>
          </w:tcPr>
          <w:p w14:paraId="38A0B1B9"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$118.00</w:t>
            </w:r>
          </w:p>
          <w:p w14:paraId="6224ED51"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36" w:type="dxa"/>
          </w:tcPr>
          <w:p w14:paraId="07CEE79E"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$118.00</w:t>
            </w:r>
          </w:p>
          <w:p w14:paraId="644EE31F"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60" w:type="dxa"/>
          </w:tcPr>
          <w:p w14:paraId="279850F9"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$118.00</w:t>
            </w:r>
          </w:p>
          <w:p w14:paraId="281F6AD4"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16" w:type="dxa"/>
          </w:tcPr>
          <w:p w14:paraId="19671941"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$118.00</w:t>
            </w:r>
          </w:p>
          <w:p w14:paraId="3F69AD60"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6" w:type="dxa"/>
          </w:tcPr>
          <w:p w14:paraId="2C2B933A" w14:textId="2340A051"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$1,416.00</w:t>
            </w:r>
          </w:p>
        </w:tc>
      </w:tr>
      <w:tr w:rsidR="00D472DC" w:rsidRPr="00956D8E" w14:paraId="7D66F7E2" w14:textId="3054958A" w:rsidTr="00956D8E">
        <w:trPr>
          <w:trHeight w:val="300"/>
        </w:trPr>
        <w:tc>
          <w:tcPr>
            <w:cnfStyle w:val="001000000000" w:firstRow="0" w:lastRow="0" w:firstColumn="1" w:lastColumn="0" w:oddVBand="0" w:evenVBand="0" w:oddHBand="0" w:evenHBand="0" w:firstRowFirstColumn="0" w:firstRowLastColumn="0" w:lastRowFirstColumn="0" w:lastRowLastColumn="0"/>
            <w:tcW w:w="1440" w:type="dxa"/>
          </w:tcPr>
          <w:p w14:paraId="2928F08A" w14:textId="69577359" w:rsidR="00D472DC" w:rsidRPr="00956D8E" w:rsidRDefault="00D472DC"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4</w:t>
            </w:r>
            <w:r w:rsidR="00D51CB2" w:rsidRPr="00956D8E">
              <w:rPr>
                <w:b w:val="0"/>
                <w:bCs w:val="0"/>
                <w:color w:val="auto"/>
                <w:sz w:val="20"/>
                <w:szCs w:val="20"/>
                <w:lang w:val="es-ES" w:eastAsia="en-US"/>
              </w:rPr>
              <w:t xml:space="preserve">. </w:t>
            </w:r>
            <w:r w:rsidRPr="00956D8E">
              <w:rPr>
                <w:b w:val="0"/>
                <w:bCs w:val="0"/>
                <w:color w:val="auto"/>
                <w:sz w:val="20"/>
                <w:szCs w:val="20"/>
                <w:lang w:val="es-ES" w:eastAsia="en-US"/>
              </w:rPr>
              <w:t>Fletes</w:t>
            </w:r>
          </w:p>
          <w:p w14:paraId="5C00DEE1" w14:textId="22A0AAB6" w:rsidR="00D472DC" w:rsidRPr="00956D8E" w:rsidRDefault="00D472DC"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(marítimo)</w:t>
            </w:r>
          </w:p>
        </w:tc>
        <w:tc>
          <w:tcPr>
            <w:tcW w:w="1126" w:type="dxa"/>
          </w:tcPr>
          <w:p w14:paraId="44AD9C58" w14:textId="015304C4"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$6,000.00</w:t>
            </w:r>
          </w:p>
        </w:tc>
        <w:tc>
          <w:tcPr>
            <w:tcW w:w="1202" w:type="dxa"/>
          </w:tcPr>
          <w:p w14:paraId="68EA95AA"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$6,000.00</w:t>
            </w:r>
          </w:p>
          <w:p w14:paraId="57E48FE3"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93" w:type="dxa"/>
          </w:tcPr>
          <w:p w14:paraId="0A7C7906"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$6,000.00</w:t>
            </w:r>
          </w:p>
          <w:p w14:paraId="6E249A17"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36" w:type="dxa"/>
          </w:tcPr>
          <w:p w14:paraId="643B8716"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$6,000.00</w:t>
            </w:r>
          </w:p>
          <w:p w14:paraId="500B1E33"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60" w:type="dxa"/>
          </w:tcPr>
          <w:p w14:paraId="5ABA41C4"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$6,000.00</w:t>
            </w:r>
          </w:p>
          <w:p w14:paraId="55811D13"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16" w:type="dxa"/>
          </w:tcPr>
          <w:p w14:paraId="3679CFD3"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$6,000.00</w:t>
            </w:r>
          </w:p>
          <w:p w14:paraId="52C24A50"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6" w:type="dxa"/>
          </w:tcPr>
          <w:p w14:paraId="2FB02741" w14:textId="7A26A066"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$72,000.00</w:t>
            </w:r>
          </w:p>
        </w:tc>
      </w:tr>
      <w:tr w:rsidR="00D472DC" w:rsidRPr="00956D8E" w14:paraId="444AE7F8" w14:textId="16E8D4FE" w:rsidTr="00956D8E">
        <w:trPr>
          <w:trHeight w:val="300"/>
        </w:trPr>
        <w:tc>
          <w:tcPr>
            <w:cnfStyle w:val="001000000000" w:firstRow="0" w:lastRow="0" w:firstColumn="1" w:lastColumn="0" w:oddVBand="0" w:evenVBand="0" w:oddHBand="0" w:evenHBand="0" w:firstRowFirstColumn="0" w:firstRowLastColumn="0" w:lastRowFirstColumn="0" w:lastRowLastColumn="0"/>
            <w:tcW w:w="1440" w:type="dxa"/>
          </w:tcPr>
          <w:p w14:paraId="72409C99" w14:textId="06DCF75B" w:rsidR="00D472DC" w:rsidRPr="00956D8E" w:rsidRDefault="00B805D3"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5</w:t>
            </w:r>
            <w:r w:rsidR="00D51CB2" w:rsidRPr="00956D8E">
              <w:rPr>
                <w:b w:val="0"/>
                <w:bCs w:val="0"/>
                <w:color w:val="auto"/>
                <w:sz w:val="20"/>
                <w:szCs w:val="20"/>
                <w:lang w:val="es-ES" w:eastAsia="en-US"/>
              </w:rPr>
              <w:t>. Pick up/ consolidación/ docs.</w:t>
            </w:r>
          </w:p>
        </w:tc>
        <w:tc>
          <w:tcPr>
            <w:tcW w:w="1126" w:type="dxa"/>
          </w:tcPr>
          <w:p w14:paraId="1CBAA442" w14:textId="731A0122"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$1,200.00</w:t>
            </w:r>
          </w:p>
        </w:tc>
        <w:tc>
          <w:tcPr>
            <w:tcW w:w="1202" w:type="dxa"/>
          </w:tcPr>
          <w:p w14:paraId="47AA66CB"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$1,200.00</w:t>
            </w:r>
          </w:p>
          <w:p w14:paraId="69F5DE41"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93" w:type="dxa"/>
          </w:tcPr>
          <w:p w14:paraId="6F3653E2"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$1,200.00</w:t>
            </w:r>
          </w:p>
          <w:p w14:paraId="2CC0D8D0"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36" w:type="dxa"/>
          </w:tcPr>
          <w:p w14:paraId="123CF2A6"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$1,200.00</w:t>
            </w:r>
          </w:p>
          <w:p w14:paraId="70A39FEC"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60" w:type="dxa"/>
          </w:tcPr>
          <w:p w14:paraId="4735935C"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$1,200.00</w:t>
            </w:r>
          </w:p>
          <w:p w14:paraId="698E90AB"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16" w:type="dxa"/>
          </w:tcPr>
          <w:p w14:paraId="6D630E14"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$1,200.00</w:t>
            </w:r>
          </w:p>
          <w:p w14:paraId="7EE64B92"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6" w:type="dxa"/>
          </w:tcPr>
          <w:p w14:paraId="5C1BE9F9" w14:textId="462F2AFA"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$14,400.00</w:t>
            </w:r>
          </w:p>
        </w:tc>
      </w:tr>
      <w:tr w:rsidR="00D472DC" w:rsidRPr="00956D8E" w14:paraId="381A4259" w14:textId="63D93BC9" w:rsidTr="00956D8E">
        <w:trPr>
          <w:trHeight w:val="300"/>
        </w:trPr>
        <w:tc>
          <w:tcPr>
            <w:cnfStyle w:val="001000000000" w:firstRow="0" w:lastRow="0" w:firstColumn="1" w:lastColumn="0" w:oddVBand="0" w:evenVBand="0" w:oddHBand="0" w:evenHBand="0" w:firstRowFirstColumn="0" w:firstRowLastColumn="0" w:lastRowFirstColumn="0" w:lastRowLastColumn="0"/>
            <w:tcW w:w="1440" w:type="dxa"/>
          </w:tcPr>
          <w:p w14:paraId="08B1DD7A" w14:textId="14F84DFF" w:rsidR="00D472DC" w:rsidRPr="00956D8E" w:rsidRDefault="00B805D3"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6. Despacho aduanero/ exportación</w:t>
            </w:r>
          </w:p>
        </w:tc>
        <w:tc>
          <w:tcPr>
            <w:tcW w:w="1126" w:type="dxa"/>
          </w:tcPr>
          <w:p w14:paraId="06D66728" w14:textId="3981F61B"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$400.00</w:t>
            </w:r>
          </w:p>
        </w:tc>
        <w:tc>
          <w:tcPr>
            <w:tcW w:w="1202" w:type="dxa"/>
          </w:tcPr>
          <w:p w14:paraId="49CB4D77"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$400.00</w:t>
            </w:r>
          </w:p>
          <w:p w14:paraId="18D4A0B6"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93" w:type="dxa"/>
          </w:tcPr>
          <w:p w14:paraId="1767980A"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$400.00</w:t>
            </w:r>
          </w:p>
          <w:p w14:paraId="0A7D8DB1"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36" w:type="dxa"/>
          </w:tcPr>
          <w:p w14:paraId="7C4067E2"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$400.00</w:t>
            </w:r>
          </w:p>
          <w:p w14:paraId="3C4E4F0C"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60" w:type="dxa"/>
          </w:tcPr>
          <w:p w14:paraId="4DDE4867"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$400.00</w:t>
            </w:r>
          </w:p>
          <w:p w14:paraId="210385FF"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16" w:type="dxa"/>
          </w:tcPr>
          <w:p w14:paraId="638C88A2"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$400.00</w:t>
            </w:r>
          </w:p>
          <w:p w14:paraId="4AA6C3F2"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6" w:type="dxa"/>
          </w:tcPr>
          <w:p w14:paraId="77EB6DD5" w14:textId="5EC64194"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$4,800.00</w:t>
            </w:r>
          </w:p>
        </w:tc>
      </w:tr>
      <w:tr w:rsidR="00D472DC" w:rsidRPr="00956D8E" w14:paraId="3DAFC635" w14:textId="52C38C4C" w:rsidTr="00956D8E">
        <w:trPr>
          <w:trHeight w:val="300"/>
        </w:trPr>
        <w:tc>
          <w:tcPr>
            <w:cnfStyle w:val="001000000000" w:firstRow="0" w:lastRow="0" w:firstColumn="1" w:lastColumn="0" w:oddVBand="0" w:evenVBand="0" w:oddHBand="0" w:evenHBand="0" w:firstRowFirstColumn="0" w:firstRowLastColumn="0" w:lastRowFirstColumn="0" w:lastRowLastColumn="0"/>
            <w:tcW w:w="1440" w:type="dxa"/>
          </w:tcPr>
          <w:p w14:paraId="62700F58" w14:textId="6EC27709" w:rsidR="00D472DC" w:rsidRPr="00956D8E" w:rsidRDefault="00B805D3"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7. Origin THC/ puerto de salida</w:t>
            </w:r>
          </w:p>
        </w:tc>
        <w:tc>
          <w:tcPr>
            <w:tcW w:w="1126" w:type="dxa"/>
          </w:tcPr>
          <w:p w14:paraId="20780EDA" w14:textId="74D4CEB4"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tc>
        <w:tc>
          <w:tcPr>
            <w:tcW w:w="1202" w:type="dxa"/>
          </w:tcPr>
          <w:p w14:paraId="230AD1FE"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p w14:paraId="6BDB7527"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93" w:type="dxa"/>
          </w:tcPr>
          <w:p w14:paraId="7126C7D3"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p w14:paraId="55AA0371"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36" w:type="dxa"/>
          </w:tcPr>
          <w:p w14:paraId="77CCDF96"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p w14:paraId="1A80E768"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60" w:type="dxa"/>
          </w:tcPr>
          <w:p w14:paraId="09AA7A1A"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p w14:paraId="08CF7B0F"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16" w:type="dxa"/>
          </w:tcPr>
          <w:p w14:paraId="6C1AED9E"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p w14:paraId="14529C00"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6" w:type="dxa"/>
          </w:tcPr>
          <w:p w14:paraId="28976A3B" w14:textId="7A622062"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$3,600.00</w:t>
            </w:r>
          </w:p>
        </w:tc>
      </w:tr>
      <w:tr w:rsidR="00D472DC" w:rsidRPr="00956D8E" w14:paraId="3B36573E" w14:textId="3DD31C9E" w:rsidTr="00956D8E">
        <w:trPr>
          <w:trHeight w:val="300"/>
        </w:trPr>
        <w:tc>
          <w:tcPr>
            <w:cnfStyle w:val="001000000000" w:firstRow="0" w:lastRow="0" w:firstColumn="1" w:lastColumn="0" w:oddVBand="0" w:evenVBand="0" w:oddHBand="0" w:evenHBand="0" w:firstRowFirstColumn="0" w:firstRowLastColumn="0" w:lastRowFirstColumn="0" w:lastRowLastColumn="0"/>
            <w:tcW w:w="1440" w:type="dxa"/>
          </w:tcPr>
          <w:p w14:paraId="1B53C409" w14:textId="23943152" w:rsidR="00D472DC" w:rsidRPr="00956D8E" w:rsidRDefault="00B805D3"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8. Agente/ corredor exportador</w:t>
            </w:r>
          </w:p>
        </w:tc>
        <w:tc>
          <w:tcPr>
            <w:tcW w:w="1126" w:type="dxa"/>
          </w:tcPr>
          <w:p w14:paraId="3CFC3DCD" w14:textId="757E2A95"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$500.00</w:t>
            </w:r>
          </w:p>
        </w:tc>
        <w:tc>
          <w:tcPr>
            <w:tcW w:w="1202" w:type="dxa"/>
          </w:tcPr>
          <w:p w14:paraId="04348A46"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$500.00</w:t>
            </w:r>
          </w:p>
          <w:p w14:paraId="66A06EED"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93" w:type="dxa"/>
          </w:tcPr>
          <w:p w14:paraId="6EA94185"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$500.00</w:t>
            </w:r>
          </w:p>
          <w:p w14:paraId="261DE30E"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36" w:type="dxa"/>
          </w:tcPr>
          <w:p w14:paraId="6E437DF4"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$500.00</w:t>
            </w:r>
          </w:p>
          <w:p w14:paraId="2C425ECF"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60" w:type="dxa"/>
          </w:tcPr>
          <w:p w14:paraId="2E43F68C"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$500.00</w:t>
            </w:r>
          </w:p>
          <w:p w14:paraId="7D6B1D7C"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16" w:type="dxa"/>
          </w:tcPr>
          <w:p w14:paraId="00562AE9"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$500.00</w:t>
            </w:r>
          </w:p>
          <w:p w14:paraId="7374738B"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6" w:type="dxa"/>
          </w:tcPr>
          <w:p w14:paraId="4AE7615E" w14:textId="42E27DCA"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$6,000.00</w:t>
            </w:r>
          </w:p>
        </w:tc>
      </w:tr>
      <w:tr w:rsidR="00D472DC" w:rsidRPr="00956D8E" w14:paraId="46D75708" w14:textId="501BE700" w:rsidTr="00956D8E">
        <w:trPr>
          <w:trHeight w:val="372"/>
        </w:trPr>
        <w:tc>
          <w:tcPr>
            <w:cnfStyle w:val="001000000000" w:firstRow="0" w:lastRow="0" w:firstColumn="1" w:lastColumn="0" w:oddVBand="0" w:evenVBand="0" w:oddHBand="0" w:evenHBand="0" w:firstRowFirstColumn="0" w:firstRowLastColumn="0" w:lastRowFirstColumn="0" w:lastRowLastColumn="0"/>
            <w:tcW w:w="1440" w:type="dxa"/>
          </w:tcPr>
          <w:p w14:paraId="06008A62" w14:textId="77777777" w:rsidR="00D472DC" w:rsidRPr="00956D8E" w:rsidRDefault="00D472DC" w:rsidP="00956D8E">
            <w:pPr>
              <w:spacing w:after="0"/>
              <w:ind w:left="0" w:right="49" w:firstLine="0"/>
              <w:jc w:val="left"/>
              <w:rPr>
                <w:b w:val="0"/>
                <w:bCs w:val="0"/>
                <w:color w:val="auto"/>
                <w:sz w:val="20"/>
                <w:szCs w:val="20"/>
                <w:lang w:val="es-ES" w:eastAsia="en-US"/>
              </w:rPr>
            </w:pPr>
          </w:p>
          <w:p w14:paraId="2EBDC44F" w14:textId="1C939AEF" w:rsidR="00D472DC" w:rsidRPr="00956D8E" w:rsidRDefault="004D00A4"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9</w:t>
            </w:r>
            <w:r w:rsidR="00B805D3" w:rsidRPr="00956D8E">
              <w:rPr>
                <w:b w:val="0"/>
                <w:bCs w:val="0"/>
                <w:color w:val="auto"/>
                <w:sz w:val="20"/>
                <w:szCs w:val="20"/>
                <w:lang w:val="es-ES" w:eastAsia="en-US"/>
              </w:rPr>
              <w:t>.</w:t>
            </w:r>
            <w:r w:rsidRPr="00956D8E">
              <w:rPr>
                <w:b w:val="0"/>
                <w:bCs w:val="0"/>
                <w:color w:val="auto"/>
                <w:sz w:val="20"/>
                <w:szCs w:val="20"/>
                <w:lang w:val="es-ES" w:eastAsia="en-US"/>
              </w:rPr>
              <w:t xml:space="preserve"> </w:t>
            </w:r>
            <w:r w:rsidR="00B805D3" w:rsidRPr="00956D8E">
              <w:rPr>
                <w:b w:val="0"/>
                <w:bCs w:val="0"/>
                <w:color w:val="auto"/>
                <w:sz w:val="20"/>
                <w:szCs w:val="20"/>
                <w:lang w:val="es-ES" w:eastAsia="en-US"/>
              </w:rPr>
              <w:t>Paletizado/ embalaje adicional</w:t>
            </w:r>
          </w:p>
        </w:tc>
        <w:tc>
          <w:tcPr>
            <w:tcW w:w="1126" w:type="dxa"/>
          </w:tcPr>
          <w:p w14:paraId="19A6A38C"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p w14:paraId="679F7110" w14:textId="5DC996AF"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02" w:type="dxa"/>
          </w:tcPr>
          <w:p w14:paraId="28DD01E2"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p w14:paraId="43DB4494"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93" w:type="dxa"/>
          </w:tcPr>
          <w:p w14:paraId="419E14A4"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p w14:paraId="44838BDE"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36" w:type="dxa"/>
          </w:tcPr>
          <w:p w14:paraId="688AB3BD"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p w14:paraId="116C1568"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60" w:type="dxa"/>
          </w:tcPr>
          <w:p w14:paraId="2C1E4389"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p w14:paraId="2EBEC670"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16" w:type="dxa"/>
          </w:tcPr>
          <w:p w14:paraId="2011AB80"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$300.00</w:t>
            </w:r>
          </w:p>
          <w:p w14:paraId="4183F91F"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6" w:type="dxa"/>
          </w:tcPr>
          <w:p w14:paraId="0363C560" w14:textId="7F4B487D"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$3,600.00</w:t>
            </w:r>
          </w:p>
        </w:tc>
      </w:tr>
      <w:tr w:rsidR="00D472DC" w:rsidRPr="00956D8E" w14:paraId="702FDEED" w14:textId="57DDC954" w:rsidTr="00956D8E">
        <w:trPr>
          <w:trHeight w:val="300"/>
        </w:trPr>
        <w:tc>
          <w:tcPr>
            <w:cnfStyle w:val="001000000000" w:firstRow="0" w:lastRow="0" w:firstColumn="1" w:lastColumn="0" w:oddVBand="0" w:evenVBand="0" w:oddHBand="0" w:evenHBand="0" w:firstRowFirstColumn="0" w:firstRowLastColumn="0" w:lastRowFirstColumn="0" w:lastRowLastColumn="0"/>
            <w:tcW w:w="1440" w:type="dxa"/>
          </w:tcPr>
          <w:p w14:paraId="4E329D55" w14:textId="089851F0" w:rsidR="00D472DC" w:rsidRPr="00956D8E" w:rsidRDefault="004D00A4"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10. Transporte interno a puerto</w:t>
            </w:r>
          </w:p>
        </w:tc>
        <w:tc>
          <w:tcPr>
            <w:tcW w:w="1126" w:type="dxa"/>
          </w:tcPr>
          <w:p w14:paraId="7E560258" w14:textId="699F908E"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$600.00</w:t>
            </w:r>
          </w:p>
        </w:tc>
        <w:tc>
          <w:tcPr>
            <w:tcW w:w="1202" w:type="dxa"/>
          </w:tcPr>
          <w:p w14:paraId="297990AC"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$600.00</w:t>
            </w:r>
          </w:p>
          <w:p w14:paraId="59080D05"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93" w:type="dxa"/>
          </w:tcPr>
          <w:p w14:paraId="37AFDE57"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$600.00</w:t>
            </w:r>
          </w:p>
          <w:p w14:paraId="5EB35B8A"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36" w:type="dxa"/>
          </w:tcPr>
          <w:p w14:paraId="70F190DC"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$600.00</w:t>
            </w:r>
          </w:p>
          <w:p w14:paraId="219C93DE"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60" w:type="dxa"/>
          </w:tcPr>
          <w:p w14:paraId="7E4F3F47"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$600.00</w:t>
            </w:r>
          </w:p>
          <w:p w14:paraId="42C3DB45"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16" w:type="dxa"/>
          </w:tcPr>
          <w:p w14:paraId="413B94A2"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$600.00</w:t>
            </w:r>
          </w:p>
          <w:p w14:paraId="67FBCAB9"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6" w:type="dxa"/>
          </w:tcPr>
          <w:p w14:paraId="4E7251FB" w14:textId="198EF610"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$7,200.00</w:t>
            </w:r>
          </w:p>
        </w:tc>
      </w:tr>
      <w:tr w:rsidR="00D472DC" w:rsidRPr="00956D8E" w14:paraId="331E380B" w14:textId="46C2D731" w:rsidTr="00956D8E">
        <w:trPr>
          <w:trHeight w:val="300"/>
        </w:trPr>
        <w:tc>
          <w:tcPr>
            <w:cnfStyle w:val="001000000000" w:firstRow="0" w:lastRow="0" w:firstColumn="1" w:lastColumn="0" w:oddVBand="0" w:evenVBand="0" w:oddHBand="0" w:evenHBand="0" w:firstRowFirstColumn="0" w:firstRowLastColumn="0" w:lastRowFirstColumn="0" w:lastRowLastColumn="0"/>
            <w:tcW w:w="1440" w:type="dxa"/>
          </w:tcPr>
          <w:p w14:paraId="3D27C52B" w14:textId="33DF115D" w:rsidR="00D472DC" w:rsidRPr="00956D8E" w:rsidRDefault="00902A2F"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11. Gastos de operación no deducibles</w:t>
            </w:r>
          </w:p>
        </w:tc>
        <w:tc>
          <w:tcPr>
            <w:tcW w:w="1126" w:type="dxa"/>
          </w:tcPr>
          <w:p w14:paraId="1C828561"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333A33DA"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02" w:type="dxa"/>
          </w:tcPr>
          <w:p w14:paraId="56438B3E"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74BF5F80"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93" w:type="dxa"/>
          </w:tcPr>
          <w:p w14:paraId="78419B6B"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0905EEC3"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36" w:type="dxa"/>
          </w:tcPr>
          <w:p w14:paraId="07F4462B"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6529A2BA"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60" w:type="dxa"/>
          </w:tcPr>
          <w:p w14:paraId="4134A17C"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4EEEBA94"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16" w:type="dxa"/>
          </w:tcPr>
          <w:p w14:paraId="1B23DEED"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p w14:paraId="2155495F"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6" w:type="dxa"/>
          </w:tcPr>
          <w:p w14:paraId="2B83152D" w14:textId="11F6CA06"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$0</w:t>
            </w:r>
          </w:p>
        </w:tc>
      </w:tr>
      <w:tr w:rsidR="00D472DC" w:rsidRPr="00956D8E" w14:paraId="11CB60C4" w14:textId="3E5F22DC" w:rsidTr="00956D8E">
        <w:trPr>
          <w:trHeight w:val="300"/>
        </w:trPr>
        <w:tc>
          <w:tcPr>
            <w:cnfStyle w:val="001000000000" w:firstRow="0" w:lastRow="0" w:firstColumn="1" w:lastColumn="0" w:oddVBand="0" w:evenVBand="0" w:oddHBand="0" w:evenHBand="0" w:firstRowFirstColumn="0" w:firstRowLastColumn="0" w:lastRowFirstColumn="0" w:lastRowLastColumn="0"/>
            <w:tcW w:w="1440" w:type="dxa"/>
          </w:tcPr>
          <w:p w14:paraId="2958C362" w14:textId="3C6179D0" w:rsidR="00D472DC" w:rsidRPr="00956D8E" w:rsidRDefault="00902A2F"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t>Sub total gastos de operación</w:t>
            </w:r>
          </w:p>
        </w:tc>
        <w:tc>
          <w:tcPr>
            <w:tcW w:w="1126" w:type="dxa"/>
          </w:tcPr>
          <w:p w14:paraId="35CA2129" w14:textId="77BEAD2F"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$9,418.00</w:t>
            </w:r>
          </w:p>
        </w:tc>
        <w:tc>
          <w:tcPr>
            <w:tcW w:w="1202" w:type="dxa"/>
          </w:tcPr>
          <w:p w14:paraId="6906D357"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$9,418.00</w:t>
            </w:r>
          </w:p>
          <w:p w14:paraId="70717030"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93" w:type="dxa"/>
          </w:tcPr>
          <w:p w14:paraId="45E6A6C4"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$9,418.00</w:t>
            </w:r>
          </w:p>
          <w:p w14:paraId="3C7F97B3"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36" w:type="dxa"/>
          </w:tcPr>
          <w:p w14:paraId="3C989834"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$9,418.00</w:t>
            </w:r>
          </w:p>
          <w:p w14:paraId="682FF9CB"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60" w:type="dxa"/>
          </w:tcPr>
          <w:p w14:paraId="4513C50D"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$9,418.00</w:t>
            </w:r>
          </w:p>
          <w:p w14:paraId="40540F93"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16" w:type="dxa"/>
          </w:tcPr>
          <w:p w14:paraId="227B6C79"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$9,418.00</w:t>
            </w:r>
          </w:p>
          <w:p w14:paraId="38214B66"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6" w:type="dxa"/>
          </w:tcPr>
          <w:p w14:paraId="54DC9BF8" w14:textId="53F0A32D"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$113,016.00</w:t>
            </w:r>
          </w:p>
        </w:tc>
      </w:tr>
      <w:tr w:rsidR="00D472DC" w:rsidRPr="00956D8E" w14:paraId="733D8469" w14:textId="45CB0102" w:rsidTr="00956D8E">
        <w:trPr>
          <w:trHeight w:val="300"/>
        </w:trPr>
        <w:tc>
          <w:tcPr>
            <w:cnfStyle w:val="001000000000" w:firstRow="0" w:lastRow="0" w:firstColumn="1" w:lastColumn="0" w:oddVBand="0" w:evenVBand="0" w:oddHBand="0" w:evenHBand="0" w:firstRowFirstColumn="0" w:firstRowLastColumn="0" w:lastRowFirstColumn="0" w:lastRowLastColumn="0"/>
            <w:tcW w:w="1440" w:type="dxa"/>
          </w:tcPr>
          <w:p w14:paraId="75006205" w14:textId="69DCAB99" w:rsidR="00D472DC" w:rsidRPr="00956D8E" w:rsidRDefault="00D830E0" w:rsidP="00956D8E">
            <w:pPr>
              <w:spacing w:after="0"/>
              <w:ind w:left="0" w:right="49" w:firstLine="0"/>
              <w:jc w:val="left"/>
              <w:rPr>
                <w:b w:val="0"/>
                <w:bCs w:val="0"/>
                <w:color w:val="auto"/>
                <w:sz w:val="20"/>
                <w:szCs w:val="20"/>
                <w:lang w:val="es-ES" w:eastAsia="en-US"/>
              </w:rPr>
            </w:pPr>
            <w:proofErr w:type="gramStart"/>
            <w:r w:rsidRPr="00956D8E">
              <w:rPr>
                <w:b w:val="0"/>
                <w:bCs w:val="0"/>
                <w:color w:val="auto"/>
                <w:sz w:val="20"/>
                <w:szCs w:val="20"/>
                <w:lang w:val="es-ES" w:eastAsia="en-US"/>
              </w:rPr>
              <w:t>Total</w:t>
            </w:r>
            <w:proofErr w:type="gramEnd"/>
            <w:r w:rsidRPr="00956D8E">
              <w:rPr>
                <w:b w:val="0"/>
                <w:bCs w:val="0"/>
                <w:color w:val="auto"/>
                <w:sz w:val="20"/>
                <w:szCs w:val="20"/>
                <w:lang w:val="es-ES" w:eastAsia="en-US"/>
              </w:rPr>
              <w:t xml:space="preserve"> de egresos </w:t>
            </w:r>
            <w:r w:rsidR="00FE7717" w:rsidRPr="00956D8E">
              <w:rPr>
                <w:b w:val="0"/>
                <w:bCs w:val="0"/>
                <w:color w:val="auto"/>
                <w:sz w:val="20"/>
                <w:szCs w:val="20"/>
                <w:lang w:val="es-ES" w:eastAsia="en-US"/>
              </w:rPr>
              <w:t>del mes de Enero hasta Diciembre</w:t>
            </w:r>
          </w:p>
        </w:tc>
        <w:tc>
          <w:tcPr>
            <w:tcW w:w="1126" w:type="dxa"/>
          </w:tcPr>
          <w:p w14:paraId="0AB80BB2"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$9,418.00</w:t>
            </w:r>
          </w:p>
          <w:p w14:paraId="1D520A59"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02" w:type="dxa"/>
          </w:tcPr>
          <w:p w14:paraId="51A555B3"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$9,418.00</w:t>
            </w:r>
          </w:p>
          <w:p w14:paraId="47B9086C"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93" w:type="dxa"/>
          </w:tcPr>
          <w:p w14:paraId="4ED58A0B"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$9,418.00</w:t>
            </w:r>
          </w:p>
          <w:p w14:paraId="61EA9BD2"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36" w:type="dxa"/>
          </w:tcPr>
          <w:p w14:paraId="711DB5EA"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$9,418.00</w:t>
            </w:r>
          </w:p>
          <w:p w14:paraId="38BF02CC"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60" w:type="dxa"/>
          </w:tcPr>
          <w:p w14:paraId="1BD8BDC2"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$9,418.00</w:t>
            </w:r>
          </w:p>
          <w:p w14:paraId="6187D966"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16" w:type="dxa"/>
          </w:tcPr>
          <w:p w14:paraId="64F476BE"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$9,418.00</w:t>
            </w:r>
          </w:p>
          <w:p w14:paraId="1F899F79"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6" w:type="dxa"/>
          </w:tcPr>
          <w:p w14:paraId="0EAE2D18" w14:textId="17A3EC5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w:t>
            </w:r>
            <w:r w:rsidR="00B2710F" w:rsidRPr="00956D8E">
              <w:rPr>
                <w:color w:val="auto"/>
                <w:sz w:val="20"/>
                <w:szCs w:val="20"/>
                <w:lang w:val="es-ES" w:eastAsia="en-US"/>
              </w:rPr>
              <w:t>13,</w:t>
            </w:r>
            <w:r w:rsidR="002119C4" w:rsidRPr="00956D8E">
              <w:rPr>
                <w:color w:val="auto"/>
                <w:sz w:val="20"/>
                <w:szCs w:val="20"/>
                <w:lang w:val="es-ES" w:eastAsia="en-US"/>
              </w:rPr>
              <w:t>016.00</w:t>
            </w:r>
          </w:p>
        </w:tc>
      </w:tr>
      <w:tr w:rsidR="00D472DC" w:rsidRPr="00956D8E" w14:paraId="15385DB2" w14:textId="2190FF8E" w:rsidTr="00956D8E">
        <w:trPr>
          <w:trHeight w:val="545"/>
        </w:trPr>
        <w:tc>
          <w:tcPr>
            <w:cnfStyle w:val="001000000000" w:firstRow="0" w:lastRow="0" w:firstColumn="1" w:lastColumn="0" w:oddVBand="0" w:evenVBand="0" w:oddHBand="0" w:evenHBand="0" w:firstRowFirstColumn="0" w:firstRowLastColumn="0" w:lastRowFirstColumn="0" w:lastRowLastColumn="0"/>
            <w:tcW w:w="1440" w:type="dxa"/>
          </w:tcPr>
          <w:p w14:paraId="1A0DAEDA" w14:textId="39F12B01" w:rsidR="00D472DC" w:rsidRPr="00956D8E" w:rsidRDefault="00902A2F" w:rsidP="00956D8E">
            <w:pPr>
              <w:spacing w:after="0"/>
              <w:ind w:left="0" w:right="49" w:firstLine="0"/>
              <w:jc w:val="left"/>
              <w:rPr>
                <w:b w:val="0"/>
                <w:bCs w:val="0"/>
                <w:color w:val="auto"/>
                <w:sz w:val="20"/>
                <w:szCs w:val="20"/>
                <w:lang w:val="es-ES" w:eastAsia="en-US"/>
              </w:rPr>
            </w:pPr>
            <w:r w:rsidRPr="00956D8E">
              <w:rPr>
                <w:b w:val="0"/>
                <w:bCs w:val="0"/>
                <w:color w:val="auto"/>
                <w:sz w:val="20"/>
                <w:szCs w:val="20"/>
                <w:lang w:val="es-ES" w:eastAsia="en-US"/>
              </w:rPr>
              <w:lastRenderedPageBreak/>
              <w:t>Utilidad (pérdida)</w:t>
            </w:r>
          </w:p>
        </w:tc>
        <w:tc>
          <w:tcPr>
            <w:tcW w:w="1126" w:type="dxa"/>
          </w:tcPr>
          <w:p w14:paraId="49249716" w14:textId="4E5E8E4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$16,092.10</w:t>
            </w:r>
          </w:p>
        </w:tc>
        <w:tc>
          <w:tcPr>
            <w:tcW w:w="1202" w:type="dxa"/>
          </w:tcPr>
          <w:p w14:paraId="1C850B3E"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$16,092.10</w:t>
            </w:r>
          </w:p>
          <w:p w14:paraId="1D3E7C04"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93" w:type="dxa"/>
          </w:tcPr>
          <w:p w14:paraId="370D0E02"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$16,092.10</w:t>
            </w:r>
          </w:p>
          <w:p w14:paraId="1BCD822D"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36" w:type="dxa"/>
          </w:tcPr>
          <w:p w14:paraId="0ADF3D52"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$16,092.10</w:t>
            </w:r>
          </w:p>
          <w:p w14:paraId="46A83710"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60" w:type="dxa"/>
          </w:tcPr>
          <w:p w14:paraId="3140170E"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$16,092.10</w:t>
            </w:r>
          </w:p>
          <w:p w14:paraId="4CF90338"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116" w:type="dxa"/>
          </w:tcPr>
          <w:p w14:paraId="02C14AA2"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$16,092.10</w:t>
            </w:r>
          </w:p>
          <w:p w14:paraId="69C8EB13" w14:textId="77777777" w:rsidR="00D472DC" w:rsidRPr="00956D8E" w:rsidRDefault="00D472DC"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p>
        </w:tc>
        <w:tc>
          <w:tcPr>
            <w:tcW w:w="1216" w:type="dxa"/>
          </w:tcPr>
          <w:p w14:paraId="5C2B4CD6" w14:textId="43017746" w:rsidR="00D472DC" w:rsidRPr="00956D8E" w:rsidRDefault="002119C4" w:rsidP="00956D8E">
            <w:pPr>
              <w:spacing w:after="0"/>
              <w:ind w:left="0" w:right="49" w:firstLine="0"/>
              <w:jc w:val="left"/>
              <w:cnfStyle w:val="000000000000" w:firstRow="0" w:lastRow="0" w:firstColumn="0" w:lastColumn="0" w:oddVBand="0" w:evenVBand="0" w:oddHBand="0" w:evenHBand="0" w:firstRowFirstColumn="0" w:firstRowLastColumn="0" w:lastRowFirstColumn="0" w:lastRowLastColumn="0"/>
              <w:rPr>
                <w:color w:val="auto"/>
                <w:sz w:val="20"/>
                <w:szCs w:val="20"/>
                <w:lang w:val="es-ES" w:eastAsia="en-US"/>
              </w:rPr>
            </w:pPr>
            <w:r w:rsidRPr="00956D8E">
              <w:rPr>
                <w:color w:val="auto"/>
                <w:sz w:val="20"/>
                <w:szCs w:val="20"/>
                <w:lang w:val="es-ES" w:eastAsia="en-US"/>
              </w:rPr>
              <w:t>$193,</w:t>
            </w:r>
            <w:r w:rsidR="00DC6AEF" w:rsidRPr="00956D8E">
              <w:rPr>
                <w:color w:val="auto"/>
                <w:sz w:val="20"/>
                <w:szCs w:val="20"/>
                <w:lang w:val="es-ES" w:eastAsia="en-US"/>
              </w:rPr>
              <w:t>105.20</w:t>
            </w:r>
          </w:p>
        </w:tc>
      </w:tr>
    </w:tbl>
    <w:p w14:paraId="4F18A565" w14:textId="475530D8" w:rsidR="00BA4CE0" w:rsidRDefault="00627E76" w:rsidP="00956D8E">
      <w:pPr>
        <w:spacing w:after="0" w:line="360" w:lineRule="auto"/>
        <w:ind w:left="10" w:right="49"/>
        <w:jc w:val="center"/>
      </w:pPr>
      <w:r>
        <w:t>Fuente: Elaboración propia</w:t>
      </w:r>
    </w:p>
    <w:p w14:paraId="0B76ECA6" w14:textId="6E832003" w:rsidR="00E2717C" w:rsidRDefault="00627E76" w:rsidP="00820530">
      <w:pPr>
        <w:spacing w:after="0" w:line="360" w:lineRule="auto"/>
        <w:ind w:left="10" w:right="49"/>
      </w:pPr>
      <w:r>
        <w:t>Nota: Los montos obtenidos son de acuerdo con el tipo de cambio</w:t>
      </w:r>
      <w:r w:rsidR="00B23FD8">
        <w:t xml:space="preserve"> ($18.00 </w:t>
      </w:r>
      <w:r w:rsidR="0031671F">
        <w:t>MXN</w:t>
      </w:r>
      <w:r w:rsidR="00B23FD8">
        <w:t>)</w:t>
      </w:r>
      <w:r>
        <w:t xml:space="preserve"> mostrado en el</w:t>
      </w:r>
      <w:r w:rsidRPr="0DAE03EB">
        <w:rPr>
          <w:b/>
          <w:bCs/>
          <w:sz w:val="32"/>
          <w:szCs w:val="32"/>
        </w:rPr>
        <w:t xml:space="preserve"> </w:t>
      </w:r>
      <w:r>
        <w:t xml:space="preserve">Diario Oficial de la Federación </w:t>
      </w:r>
      <w:r w:rsidR="006D3F7E">
        <w:t xml:space="preserve">del día </w:t>
      </w:r>
      <w:r>
        <w:t>14 de noviembre de</w:t>
      </w:r>
      <w:r w:rsidR="006D3F7E">
        <w:t xml:space="preserve">l </w:t>
      </w:r>
      <w:r>
        <w:t>2025.</w:t>
      </w:r>
      <w:r w:rsidRPr="0DAE03EB">
        <w:rPr>
          <w:b/>
          <w:bCs/>
          <w:sz w:val="32"/>
          <w:szCs w:val="32"/>
        </w:rPr>
        <w:t xml:space="preserve"> </w:t>
      </w:r>
      <w:r>
        <w:t xml:space="preserve"> </w:t>
      </w:r>
    </w:p>
    <w:p w14:paraId="0320691C" w14:textId="723E725D" w:rsidR="00BA4CE0" w:rsidRDefault="00627E76" w:rsidP="00956D8E">
      <w:pPr>
        <w:spacing w:after="0" w:line="360" w:lineRule="auto"/>
        <w:ind w:left="0" w:right="49" w:firstLine="0"/>
        <w:jc w:val="center"/>
      </w:pPr>
      <w:r>
        <w:t xml:space="preserve">Evaluación financiera:  A continuación, se muestra el análisis de crecimiento:   </w:t>
      </w:r>
    </w:p>
    <w:p w14:paraId="0D6CF838" w14:textId="77777777" w:rsidR="00BA4CE0" w:rsidRDefault="00627E76" w:rsidP="00956D8E">
      <w:pPr>
        <w:numPr>
          <w:ilvl w:val="0"/>
          <w:numId w:val="9"/>
        </w:numPr>
        <w:spacing w:after="0" w:line="360" w:lineRule="auto"/>
        <w:ind w:right="49" w:hanging="360"/>
      </w:pPr>
      <w:r>
        <w:t xml:space="preserve">2023–2024: El salto más grande (2862%) refleja la consolidación del negocio y la entrada fuerte al mercado digital.  </w:t>
      </w:r>
    </w:p>
    <w:p w14:paraId="287B33CB" w14:textId="35949647" w:rsidR="00BA4CE0" w:rsidRDefault="00627E76" w:rsidP="00956D8E">
      <w:pPr>
        <w:numPr>
          <w:ilvl w:val="0"/>
          <w:numId w:val="9"/>
        </w:numPr>
        <w:spacing w:after="0" w:line="360" w:lineRule="auto"/>
        <w:ind w:right="49" w:hanging="360"/>
      </w:pPr>
      <w:r>
        <w:t xml:space="preserve">2024-2025: </w:t>
      </w:r>
      <w:r w:rsidR="00A165F8">
        <w:t>E</w:t>
      </w:r>
      <w:r>
        <w:t>l crecimiento se estabiliza (24</w:t>
      </w:r>
      <w:r w:rsidR="00C94901">
        <w:t>.</w:t>
      </w:r>
      <w:r>
        <w:t xml:space="preserve">6%) debido a un mercado ya consolidado.  </w:t>
      </w:r>
    </w:p>
    <w:p w14:paraId="308F8743" w14:textId="7F14E6D2" w:rsidR="00BA4CE0" w:rsidRDefault="00627E76" w:rsidP="00956D8E">
      <w:pPr>
        <w:numPr>
          <w:ilvl w:val="0"/>
          <w:numId w:val="9"/>
        </w:numPr>
        <w:spacing w:after="0" w:line="360" w:lineRule="auto"/>
        <w:ind w:right="49" w:hanging="360"/>
      </w:pPr>
      <w:r>
        <w:t xml:space="preserve">2025–2026: </w:t>
      </w:r>
      <w:r w:rsidR="00A165F8">
        <w:t>E</w:t>
      </w:r>
      <w:r>
        <w:t>l crecimiento moderado (11</w:t>
      </w:r>
      <w:r w:rsidR="00C94901">
        <w:t>.</w:t>
      </w:r>
      <w:r>
        <w:t xml:space="preserve">9%) indica expansión sostenible impulsada por las exportaciones a Colombia. </w:t>
      </w:r>
    </w:p>
    <w:p w14:paraId="0D44D1E3" w14:textId="77777777" w:rsidR="00BA4CE0" w:rsidRDefault="00627E76" w:rsidP="00956D8E">
      <w:pPr>
        <w:spacing w:after="0" w:line="360" w:lineRule="auto"/>
        <w:ind w:left="0" w:right="49" w:firstLine="0"/>
        <w:jc w:val="center"/>
      </w:pPr>
      <w:r w:rsidRPr="0DAE03EB">
        <w:rPr>
          <w:b/>
          <w:bCs/>
          <w:sz w:val="32"/>
          <w:szCs w:val="32"/>
        </w:rPr>
        <w:t xml:space="preserve"> </w:t>
      </w:r>
      <w:r>
        <w:t xml:space="preserve"> </w:t>
      </w:r>
    </w:p>
    <w:p w14:paraId="24349BF4" w14:textId="77777777" w:rsidR="00BA4CE0" w:rsidRDefault="00627E76" w:rsidP="00956D8E">
      <w:pPr>
        <w:pStyle w:val="Ttulo1"/>
        <w:spacing w:line="360" w:lineRule="auto"/>
        <w:ind w:right="49"/>
      </w:pPr>
      <w:r>
        <w:t>Discusión</w:t>
      </w:r>
      <w:r w:rsidRPr="0DAE03EB">
        <w:rPr>
          <w:color w:val="FF0000"/>
        </w:rPr>
        <w:t xml:space="preserve"> </w:t>
      </w:r>
      <w:r>
        <w:t xml:space="preserve">  </w:t>
      </w:r>
    </w:p>
    <w:p w14:paraId="114F92BF" w14:textId="1A48FD36" w:rsidR="00BA4CE0" w:rsidRDefault="00627E76" w:rsidP="00956D8E">
      <w:pPr>
        <w:spacing w:after="0" w:line="360" w:lineRule="auto"/>
        <w:ind w:left="0" w:right="49" w:firstLine="701"/>
      </w:pPr>
      <w:r>
        <w:t xml:space="preserve">Debido a los resultados obtenidos </w:t>
      </w:r>
      <w:r w:rsidR="00177C05">
        <w:t>el</w:t>
      </w:r>
      <w:r>
        <w:t xml:space="preserve"> plan de financiamiento </w:t>
      </w:r>
      <w:r w:rsidR="00177C05">
        <w:t>cubre los</w:t>
      </w:r>
      <w:r>
        <w:t xml:space="preserve"> costos iniciales y de operación</w:t>
      </w:r>
      <w:r w:rsidR="00295C6B">
        <w:t xml:space="preserve"> </w:t>
      </w:r>
      <w:r>
        <w:t xml:space="preserve">y </w:t>
      </w:r>
      <w:r w:rsidR="005E574E">
        <w:t>la proyección de</w:t>
      </w:r>
      <w:r>
        <w:t xml:space="preserve"> flujo de efectivo </w:t>
      </w:r>
      <w:r w:rsidR="005E574E">
        <w:t>asegura</w:t>
      </w:r>
      <w:r>
        <w:t xml:space="preserve"> la sostenibilidad del proyecto. De tal manera que </w:t>
      </w:r>
      <w:r w:rsidR="00A519C1">
        <w:t xml:space="preserve">se implementará un </w:t>
      </w:r>
      <w:r>
        <w:t>programa de capacitación interna continua sobre documentación aduanera, Incoterms</w:t>
      </w:r>
      <w:r w:rsidR="00F7629D">
        <w:t xml:space="preserve"> </w:t>
      </w:r>
      <w:r w:rsidR="00F7629D" w:rsidRPr="00F7629D">
        <w:t>(International Commercial Terms)</w:t>
      </w:r>
      <w:r>
        <w:t xml:space="preserve">, procesos de exportación y logística internacional. También se pueden contratar asesores externos certificados durante la primera fase de operación.   </w:t>
      </w:r>
    </w:p>
    <w:p w14:paraId="34BD5838" w14:textId="29682B84" w:rsidR="00BA4CE0" w:rsidRPr="00956D8E" w:rsidRDefault="00627E76" w:rsidP="00956D8E">
      <w:pPr>
        <w:spacing w:after="0" w:line="360" w:lineRule="auto"/>
        <w:ind w:left="0" w:right="49" w:firstLine="701"/>
      </w:pPr>
      <w:r>
        <w:t>Kerzner (2022) indica que el fortalecimiento de competencias técnicas reduce errores operativos y mejora la ejecución del proyecto</w:t>
      </w:r>
      <w:r w:rsidR="00E96E08">
        <w:t>,</w:t>
      </w:r>
      <w:r w:rsidR="00C24631">
        <w:t xml:space="preserve"> esto ayuda a minimizar el riesgo para importaciones S&amp;B</w:t>
      </w:r>
      <w:r>
        <w:t xml:space="preserve">.  </w:t>
      </w:r>
    </w:p>
    <w:p w14:paraId="381F3DE7" w14:textId="77777777" w:rsidR="006F3949" w:rsidRDefault="00627E76" w:rsidP="00956D8E">
      <w:pPr>
        <w:spacing w:after="0" w:line="360" w:lineRule="auto"/>
        <w:ind w:left="0" w:right="49" w:firstLine="701"/>
      </w:pPr>
      <w:r>
        <w:t>Con respecto a los proveedores, se deben desarrollar</w:t>
      </w:r>
      <w:r w:rsidR="006F3949">
        <w:t>:</w:t>
      </w:r>
      <w:r>
        <w:t xml:space="preserve"> </w:t>
      </w:r>
    </w:p>
    <w:p w14:paraId="6D7258CD" w14:textId="289C2DF9" w:rsidR="006F3949" w:rsidRDefault="002C310A" w:rsidP="00956D8E">
      <w:pPr>
        <w:spacing w:after="0" w:line="360" w:lineRule="auto"/>
        <w:ind w:left="0" w:right="49" w:firstLine="701"/>
      </w:pPr>
      <w:r>
        <w:t>C</w:t>
      </w:r>
      <w:r w:rsidR="00627E76">
        <w:t>ontratos con cláusulas de calidad y tiempos</w:t>
      </w:r>
      <w:r>
        <w:t>.</w:t>
      </w:r>
      <w:r w:rsidR="00627E76">
        <w:t xml:space="preserve"> </w:t>
      </w:r>
    </w:p>
    <w:p w14:paraId="62AECF65" w14:textId="0A9C6747" w:rsidR="002C310A" w:rsidRDefault="002C310A" w:rsidP="00956D8E">
      <w:pPr>
        <w:spacing w:after="0" w:line="360" w:lineRule="auto"/>
        <w:ind w:left="0" w:right="49" w:firstLine="701"/>
      </w:pPr>
      <w:r>
        <w:t>E</w:t>
      </w:r>
      <w:r w:rsidR="00627E76">
        <w:t>valuar proveedores mediante indicadores de desempeño</w:t>
      </w:r>
      <w:r>
        <w:t>.</w:t>
      </w:r>
    </w:p>
    <w:p w14:paraId="1853F43C" w14:textId="47447729" w:rsidR="002C310A" w:rsidRDefault="002C310A" w:rsidP="00956D8E">
      <w:pPr>
        <w:spacing w:after="0" w:line="360" w:lineRule="auto"/>
        <w:ind w:left="0" w:right="49" w:firstLine="701"/>
      </w:pPr>
      <w:r>
        <w:t>T</w:t>
      </w:r>
      <w:r w:rsidR="00627E76">
        <w:t xml:space="preserve">ener un segundo proveedor alterno. </w:t>
      </w:r>
    </w:p>
    <w:p w14:paraId="5EEE23F9" w14:textId="7FC82195" w:rsidR="00BA4CE0" w:rsidRPr="00956D8E" w:rsidRDefault="00627E76" w:rsidP="00956D8E">
      <w:pPr>
        <w:spacing w:after="0" w:line="360" w:lineRule="auto"/>
        <w:ind w:left="0" w:right="49" w:firstLine="701"/>
      </w:pPr>
      <w:r>
        <w:t>Porter (2019) explica que la diversificación en la cadena de suministro reduce vulnerabilidades competitivas</w:t>
      </w:r>
      <w:r w:rsidR="008F1FC8">
        <w:t xml:space="preserve">; y </w:t>
      </w:r>
      <w:r w:rsidR="003D2C2C">
        <w:t xml:space="preserve">esta misma </w:t>
      </w:r>
      <w:r>
        <w:t>también</w:t>
      </w:r>
      <w:r w:rsidR="00990109">
        <w:t xml:space="preserve"> </w:t>
      </w:r>
      <w:r>
        <w:t xml:space="preserve">crea estrategias financieras preventivas para estabilizar costos en comercio internacional.  </w:t>
      </w:r>
    </w:p>
    <w:p w14:paraId="67C94BBD" w14:textId="77777777" w:rsidR="00FB00FA" w:rsidRDefault="00627E76" w:rsidP="00956D8E">
      <w:pPr>
        <w:spacing w:after="0" w:line="360" w:lineRule="auto"/>
        <w:ind w:left="0" w:right="49" w:firstLine="701"/>
      </w:pPr>
      <w:r>
        <w:t xml:space="preserve">Ballou (2020) afirma que mantenerse actualizado reduce retrasos y costos por incumplimiento normativo. Por lo cual, es </w:t>
      </w:r>
      <w:r w:rsidR="005D48D7">
        <w:t>fundamental</w:t>
      </w:r>
      <w:r w:rsidR="00FB00FA">
        <w:t>:</w:t>
      </w:r>
      <w:r>
        <w:t xml:space="preserve"> </w:t>
      </w:r>
    </w:p>
    <w:p w14:paraId="01E7103C" w14:textId="2DE70CBE" w:rsidR="00FB00FA" w:rsidRDefault="002F2998" w:rsidP="00956D8E">
      <w:pPr>
        <w:spacing w:after="0" w:line="360" w:lineRule="auto"/>
        <w:ind w:left="0" w:right="49" w:firstLine="701"/>
      </w:pPr>
      <w:r>
        <w:t>M</w:t>
      </w:r>
      <w:r w:rsidR="00627E76">
        <w:t>antener comunicación constante con agentes aduanales</w:t>
      </w:r>
      <w:r>
        <w:t>.</w:t>
      </w:r>
      <w:r w:rsidR="00627E76">
        <w:t xml:space="preserve"> </w:t>
      </w:r>
    </w:p>
    <w:p w14:paraId="788B7F14" w14:textId="4D9EFCC4" w:rsidR="00FB00FA" w:rsidRDefault="002F2998" w:rsidP="00956D8E">
      <w:pPr>
        <w:spacing w:after="0" w:line="360" w:lineRule="auto"/>
        <w:ind w:left="0" w:right="49" w:firstLine="701"/>
      </w:pPr>
      <w:r>
        <w:lastRenderedPageBreak/>
        <w:t>R</w:t>
      </w:r>
      <w:r w:rsidR="00627E76">
        <w:t>evisar boletines oficiales</w:t>
      </w:r>
      <w:r>
        <w:t>.</w:t>
      </w:r>
      <w:r w:rsidR="00627E76">
        <w:t xml:space="preserve"> </w:t>
      </w:r>
    </w:p>
    <w:p w14:paraId="6032D41D" w14:textId="11E67DC0" w:rsidR="002F2998" w:rsidRDefault="002F2998" w:rsidP="00956D8E">
      <w:pPr>
        <w:spacing w:after="0" w:line="360" w:lineRule="auto"/>
        <w:ind w:left="0" w:right="49" w:firstLine="701"/>
      </w:pPr>
      <w:r>
        <w:t>A</w:t>
      </w:r>
      <w:r w:rsidR="00627E76">
        <w:t>ctualizar documentación de acuerdo con normativas vigentes antes de cada</w:t>
      </w:r>
    </w:p>
    <w:p w14:paraId="70E6FA2B" w14:textId="2101E174" w:rsidR="00BA4CE0" w:rsidRPr="00956D8E" w:rsidRDefault="00627E76" w:rsidP="00956D8E">
      <w:pPr>
        <w:spacing w:after="0" w:line="360" w:lineRule="auto"/>
        <w:ind w:left="0" w:right="49" w:firstLine="701"/>
      </w:pPr>
      <w:r>
        <w:t xml:space="preserve">embarque.  </w:t>
      </w:r>
    </w:p>
    <w:p w14:paraId="68184758" w14:textId="77777777" w:rsidR="00BA4CE0" w:rsidRDefault="00627E76" w:rsidP="00956D8E">
      <w:pPr>
        <w:spacing w:after="0" w:line="360" w:lineRule="auto"/>
        <w:ind w:left="30" w:right="49" w:firstLine="0"/>
        <w:jc w:val="left"/>
      </w:pPr>
      <w:r w:rsidRPr="0DAE03EB">
        <w:rPr>
          <w:b/>
          <w:bCs/>
          <w:sz w:val="32"/>
          <w:szCs w:val="32"/>
        </w:rPr>
        <w:t xml:space="preserve"> </w:t>
      </w:r>
      <w:r>
        <w:t xml:space="preserve">  </w:t>
      </w:r>
    </w:p>
    <w:p w14:paraId="0675E140" w14:textId="7DEBFF2C" w:rsidR="00BA4CE0" w:rsidRDefault="00627E76" w:rsidP="00956D8E">
      <w:pPr>
        <w:pStyle w:val="Ttulo1"/>
        <w:spacing w:line="360" w:lineRule="auto"/>
        <w:ind w:right="49"/>
      </w:pPr>
      <w:r>
        <w:t>Conclusiones</w:t>
      </w:r>
      <w:r w:rsidRPr="0DAE03EB">
        <w:rPr>
          <w:color w:val="FF0000"/>
        </w:rPr>
        <w:t xml:space="preserve"> </w:t>
      </w:r>
      <w:r>
        <w:t xml:space="preserve">  </w:t>
      </w:r>
    </w:p>
    <w:p w14:paraId="734F0566" w14:textId="4905CBDE" w:rsidR="00BA4CE0" w:rsidRPr="00956D8E" w:rsidRDefault="00627E76" w:rsidP="00956D8E">
      <w:pPr>
        <w:spacing w:after="0" w:line="360" w:lineRule="auto"/>
        <w:ind w:left="0" w:right="49" w:firstLine="701"/>
      </w:pPr>
      <w:r>
        <w:t>El análisis de Importaciones S&amp;B evidencia un crecimiento sostenido en sus ventas digitales, lo cual confirma que los modelos de comercio electrónico pueden escalar con rapidez cuando se administran correctamente</w:t>
      </w:r>
      <w:r w:rsidR="00B51C9E">
        <w:t xml:space="preserve"> </w:t>
      </w:r>
      <w:r w:rsidR="00B51C9E" w:rsidRPr="00B51C9E">
        <w:t>(Swoboda &amp; Sinning, 2022, p. 190)</w:t>
      </w:r>
      <w:r>
        <w:t>. As</w:t>
      </w:r>
      <w:r w:rsidR="00EF30F8">
        <w:t>i</w:t>
      </w:r>
      <w:r>
        <w:t xml:space="preserve">mismo, se determinó que el mercado colombiano de importadores presenta alta demanda de productos </w:t>
      </w:r>
      <w:r w:rsidR="00F616E0">
        <w:t>de climatización</w:t>
      </w:r>
      <w:r w:rsidR="00C82115">
        <w:t>.</w:t>
      </w:r>
      <w:r>
        <w:t xml:space="preserve"> </w:t>
      </w:r>
    </w:p>
    <w:p w14:paraId="398F2041" w14:textId="086C7FAB" w:rsidR="00BA4CE0" w:rsidRPr="00956D8E" w:rsidRDefault="00627E76" w:rsidP="00956D8E">
      <w:pPr>
        <w:spacing w:after="0" w:line="360" w:lineRule="auto"/>
        <w:ind w:left="0" w:right="49" w:firstLine="701"/>
      </w:pPr>
      <w:r>
        <w:t xml:space="preserve">El modelo operativo de la empresa, basado en </w:t>
      </w:r>
      <w:r w:rsidR="002F25EC">
        <w:t>externalización</w:t>
      </w:r>
      <w:r>
        <w:t xml:space="preserve"> y </w:t>
      </w:r>
      <w:r w:rsidR="00D50B47">
        <w:t>en drop</w:t>
      </w:r>
      <w:r w:rsidR="002F25EC">
        <w:t>shipping</w:t>
      </w:r>
      <w:r>
        <w:t xml:space="preserve">, coincide con enfoques modernos de logística flexible, los cuales permiten reducir costos operativos y aumentar la capacidad de respuesta. Los riesgos identificados fluctuaciones logísticas, cambios arancelarios, incumplimiento normativo y competencia de precios se alinean con los riesgos típicos del comercio exterior señalados por diversos autores.  </w:t>
      </w:r>
    </w:p>
    <w:p w14:paraId="42D51D61" w14:textId="37EDAB49" w:rsidR="00BA4CE0" w:rsidRDefault="00627E76" w:rsidP="00956D8E">
      <w:pPr>
        <w:spacing w:after="0" w:line="360" w:lineRule="auto"/>
        <w:ind w:left="0" w:right="49" w:firstLine="701"/>
      </w:pPr>
      <w:r>
        <w:t>Se verificó que Importaciones S&amp;B posee fortalezas en atención al cliente y adaptabilidad, factores que mejoran la competitividad y la percepción del comprador B2B</w:t>
      </w:r>
      <w:r w:rsidR="00565FB8">
        <w:t xml:space="preserve"> (</w:t>
      </w:r>
      <w:r w:rsidR="00565FB8" w:rsidRPr="00565FB8">
        <w:t xml:space="preserve">Business </w:t>
      </w:r>
      <w:proofErr w:type="spellStart"/>
      <w:r w:rsidR="00565FB8" w:rsidRPr="00565FB8">
        <w:t>to</w:t>
      </w:r>
      <w:proofErr w:type="spellEnd"/>
      <w:r w:rsidR="00565FB8" w:rsidRPr="00565FB8">
        <w:t xml:space="preserve"> Business</w:t>
      </w:r>
      <w:r w:rsidR="00565FB8">
        <w:t>)</w:t>
      </w:r>
      <w:r>
        <w:t xml:space="preserve">. Con base en el análisis financiero del proyecto, se concluye que la empresa es </w:t>
      </w:r>
      <w:r w:rsidR="00582B2B">
        <w:t xml:space="preserve">potencialmente </w:t>
      </w:r>
      <w:r>
        <w:t>rentable y sostenible</w:t>
      </w:r>
      <w:r w:rsidR="00582B2B">
        <w:t xml:space="preserve"> bajo ciertas condiciones</w:t>
      </w:r>
      <w:r>
        <w:t>, siempre que mantenga el control sobre costos y márgenes</w:t>
      </w:r>
      <w:r w:rsidR="00D12E57">
        <w:t xml:space="preserve"> </w:t>
      </w:r>
      <w:r w:rsidR="005F2A17">
        <w:t xml:space="preserve">financieros y </w:t>
      </w:r>
      <w:r w:rsidR="009C24AD">
        <w:t>económicos</w:t>
      </w:r>
      <w:r>
        <w:t xml:space="preserve">, lo cual es fundamental en negocios de importación con alta variabilidad en fletes y tipos de cambio.  </w:t>
      </w:r>
    </w:p>
    <w:p w14:paraId="04D4DBD2" w14:textId="77777777" w:rsidR="00BA4CE0" w:rsidRDefault="00627E76" w:rsidP="00956D8E">
      <w:pPr>
        <w:spacing w:after="0" w:line="360" w:lineRule="auto"/>
        <w:ind w:left="30" w:right="49" w:firstLine="0"/>
        <w:jc w:val="left"/>
      </w:pPr>
      <w:r>
        <w:t xml:space="preserve">   </w:t>
      </w:r>
    </w:p>
    <w:p w14:paraId="7501C900" w14:textId="77777777" w:rsidR="00BA4CE0" w:rsidRDefault="00627E76" w:rsidP="00956D8E">
      <w:pPr>
        <w:pStyle w:val="Ttulo2"/>
        <w:spacing w:after="0" w:line="360" w:lineRule="auto"/>
        <w:ind w:right="49"/>
      </w:pPr>
      <w:r>
        <w:t xml:space="preserve">Futuras líneas de investigación   </w:t>
      </w:r>
    </w:p>
    <w:p w14:paraId="6088EA4D" w14:textId="7ACD339D" w:rsidR="00BA4CE0" w:rsidRDefault="009A1FE4" w:rsidP="00956D8E">
      <w:pPr>
        <w:spacing w:after="0" w:line="360" w:lineRule="auto"/>
        <w:ind w:left="0" w:right="49" w:firstLine="701"/>
      </w:pPr>
      <w:r>
        <w:t>Es conveniente profundizar en el análisis de los factores culturales que influyen en las relaciones</w:t>
      </w:r>
      <w:r w:rsidR="00770560">
        <w:t xml:space="preserve"> comerciales internacionales, dado que el </w:t>
      </w:r>
      <w:r w:rsidR="00422095">
        <w:t>fortalecimiento</w:t>
      </w:r>
      <w:r w:rsidR="00770560">
        <w:t xml:space="preserve"> de las alianzas </w:t>
      </w:r>
      <w:r w:rsidR="00ED611B">
        <w:t xml:space="preserve">estratégicas con proveedores </w:t>
      </w:r>
      <w:r w:rsidR="00422095">
        <w:t>contribuye</w:t>
      </w:r>
      <w:r w:rsidR="00ED611B">
        <w:t xml:space="preserve"> a una mayor estabilidad en la cadena de suministro, minimiza riesgos operativos </w:t>
      </w:r>
      <w:r w:rsidR="00422095">
        <w:t>y favorece la mejora continua de la calidad del servicio</w:t>
      </w:r>
      <w:r w:rsidR="00627E76">
        <w:t xml:space="preserve">. También, implementar un sistema formal de gestión de riesgos, dado que las empresas importadoras están expuestas a variaciones logísticas, regulatorias y financieras que deben anticiparse y controlarse. Diversificar el portafolio de productos con base en análisis de rotación y demanda.  </w:t>
      </w:r>
    </w:p>
    <w:p w14:paraId="0B4E87F5" w14:textId="26E74E26" w:rsidR="00BA4CE0" w:rsidRPr="00956D8E" w:rsidRDefault="00627E76" w:rsidP="00956D8E">
      <w:pPr>
        <w:spacing w:after="0" w:line="360" w:lineRule="auto"/>
        <w:ind w:left="0" w:right="49" w:firstLine="701"/>
      </w:pPr>
      <w:r>
        <w:lastRenderedPageBreak/>
        <w:t>Actualizar mensualmente los precios y márgenes, considerando la volatilidad de costos de importación, fluctuaciones del dólar y variaciones del transporte internacional</w:t>
      </w:r>
      <w:r w:rsidR="00E76EAE">
        <w:t xml:space="preserve"> </w:t>
      </w:r>
      <w:r>
        <w:t xml:space="preserve">y al mismo tiempo, </w:t>
      </w:r>
      <w:r w:rsidR="00E76EAE">
        <w:t xml:space="preserve">realizar monitoreo </w:t>
      </w:r>
      <w:r w:rsidR="00980B6D">
        <w:t>sistemático</w:t>
      </w:r>
      <w:r>
        <w:t>, ya que la vigilancia estratégica permite ajustar precios, promociones y valor agregado de forma oportuna</w:t>
      </w:r>
      <w:r w:rsidR="60E82448">
        <w:t>.</w:t>
      </w:r>
    </w:p>
    <w:p w14:paraId="5EC27CD2" w14:textId="01266AF4" w:rsidR="00BA4CE0" w:rsidRDefault="00980B6D" w:rsidP="00956D8E">
      <w:pPr>
        <w:spacing w:after="0" w:line="360" w:lineRule="auto"/>
        <w:ind w:left="0" w:right="49" w:firstLine="701"/>
      </w:pPr>
      <w:r>
        <w:t>Finalmente</w:t>
      </w:r>
      <w:r w:rsidR="00627E76">
        <w:t>, formalizar procedimientos operativos internos, dado que la estandarización mejora la eficiencia, reduce errores y aumenta la confianza del cliente</w:t>
      </w:r>
      <w:r w:rsidR="173F0DC3">
        <w:t>.</w:t>
      </w:r>
      <w:r w:rsidR="00627E76">
        <w:t xml:space="preserve"> </w:t>
      </w:r>
    </w:p>
    <w:p w14:paraId="663B74AE" w14:textId="6FCB4226" w:rsidR="00BA4CE0" w:rsidRDefault="00BA4CE0" w:rsidP="00956D8E">
      <w:pPr>
        <w:spacing w:after="0" w:line="360" w:lineRule="auto"/>
        <w:ind w:left="0" w:right="49" w:firstLine="0"/>
        <w:jc w:val="left"/>
      </w:pPr>
    </w:p>
    <w:p w14:paraId="11F822BC" w14:textId="035464A4" w:rsidR="00BA4CE0" w:rsidRPr="00820530" w:rsidRDefault="00627E76" w:rsidP="00956D8E">
      <w:pPr>
        <w:pStyle w:val="Ttulo2"/>
        <w:spacing w:after="0" w:line="360" w:lineRule="auto"/>
        <w:ind w:left="-5" w:right="49"/>
        <w:jc w:val="both"/>
        <w:rPr>
          <w:lang w:val="en-US"/>
        </w:rPr>
      </w:pPr>
      <w:proofErr w:type="spellStart"/>
      <w:r w:rsidRPr="00820530">
        <w:rPr>
          <w:rFonts w:ascii="Calibri" w:eastAsia="Calibri" w:hAnsi="Calibri" w:cs="Calibri"/>
          <w:lang w:val="en-US"/>
        </w:rPr>
        <w:t>Referencias</w:t>
      </w:r>
      <w:proofErr w:type="spellEnd"/>
    </w:p>
    <w:p w14:paraId="02E68265" w14:textId="06E4FD43" w:rsidR="00BA4CE0" w:rsidRDefault="19416E8A" w:rsidP="00956D8E">
      <w:pPr>
        <w:spacing w:after="0" w:line="360" w:lineRule="auto"/>
        <w:ind w:left="709" w:right="49" w:hanging="709"/>
        <w:rPr>
          <w:lang w:val="en-US"/>
        </w:rPr>
      </w:pPr>
      <w:proofErr w:type="spellStart"/>
      <w:r w:rsidRPr="00956D8E">
        <w:rPr>
          <w:lang w:val="en-US"/>
        </w:rPr>
        <w:t>Asstra</w:t>
      </w:r>
      <w:proofErr w:type="spellEnd"/>
      <w:r w:rsidRPr="00956D8E">
        <w:rPr>
          <w:lang w:val="en-US"/>
        </w:rPr>
        <w:t xml:space="preserve">. (2025). </w:t>
      </w:r>
      <w:r w:rsidRPr="00956D8E">
        <w:rPr>
          <w:i/>
          <w:iCs/>
          <w:lang w:val="en-US"/>
        </w:rPr>
        <w:t>FOB Incoterms: What is it? What are the conditions of FOB delivery?</w:t>
      </w:r>
      <w:r w:rsidRPr="00956D8E">
        <w:rPr>
          <w:lang w:val="en-US"/>
        </w:rPr>
        <w:t xml:space="preserve"> (p. 12). </w:t>
      </w:r>
      <w:proofErr w:type="spellStart"/>
      <w:r w:rsidRPr="00956D8E">
        <w:rPr>
          <w:lang w:val="en-US"/>
        </w:rPr>
        <w:t>Asstra</w:t>
      </w:r>
      <w:proofErr w:type="spellEnd"/>
      <w:r w:rsidRPr="00956D8E">
        <w:rPr>
          <w:lang w:val="en-US"/>
        </w:rPr>
        <w:t xml:space="preserve"> International Forwarding.</w:t>
      </w:r>
      <w:r w:rsidR="00A86E65" w:rsidRPr="00956D8E">
        <w:rPr>
          <w:lang w:val="en-US"/>
        </w:rPr>
        <w:t xml:space="preserve"> </w:t>
      </w:r>
      <w:proofErr w:type="spellStart"/>
      <w:r w:rsidR="00A86E65" w:rsidRPr="00956D8E">
        <w:rPr>
          <w:lang w:val="en-US"/>
        </w:rPr>
        <w:t>Asstra</w:t>
      </w:r>
      <w:proofErr w:type="spellEnd"/>
      <w:r w:rsidR="00A86E65" w:rsidRPr="00956D8E">
        <w:rPr>
          <w:lang w:val="en-US"/>
        </w:rPr>
        <w:t xml:space="preserve">. (2025). FOB Incoterms: </w:t>
      </w:r>
      <w:r w:rsidR="00A86E65" w:rsidRPr="00956D8E">
        <w:rPr>
          <w:i/>
          <w:iCs/>
          <w:lang w:val="en-US"/>
        </w:rPr>
        <w:t>What is it? What are the conditions of FOB delivery?</w:t>
      </w:r>
      <w:r w:rsidR="00A86E65" w:rsidRPr="00956D8E">
        <w:rPr>
          <w:lang w:val="en-US"/>
        </w:rPr>
        <w:t xml:space="preserve"> </w:t>
      </w:r>
      <w:proofErr w:type="spellStart"/>
      <w:r w:rsidR="00A86E65" w:rsidRPr="00956D8E">
        <w:rPr>
          <w:lang w:val="en-US"/>
        </w:rPr>
        <w:t>Asstra</w:t>
      </w:r>
      <w:proofErr w:type="spellEnd"/>
      <w:r w:rsidR="00A86E65" w:rsidRPr="00956D8E">
        <w:rPr>
          <w:lang w:val="en-US"/>
        </w:rPr>
        <w:t xml:space="preserve"> International Forwarding. https://asstra.com/incoterms/fob-incoterms-what-is-it-what-are-the-conditions-of-fob-delivery/</w:t>
      </w:r>
    </w:p>
    <w:p w14:paraId="76B9AB20" w14:textId="6597366F" w:rsidR="00BA4CE0" w:rsidRDefault="000665AA" w:rsidP="00956D8E">
      <w:pPr>
        <w:spacing w:after="0" w:line="360" w:lineRule="auto"/>
        <w:ind w:left="709" w:right="49" w:hanging="709"/>
      </w:pPr>
      <w:r w:rsidRPr="000665AA">
        <w:t>Banco Interamericano de Desarrollo. (202</w:t>
      </w:r>
      <w:r w:rsidR="00DE7BD6">
        <w:t>3</w:t>
      </w:r>
      <w:r w:rsidRPr="000665AA">
        <w:t xml:space="preserve">). </w:t>
      </w:r>
      <w:r w:rsidRPr="00D747E1">
        <w:rPr>
          <w:i/>
          <w:iCs/>
        </w:rPr>
        <w:t xml:space="preserve">La clase media en América Latina: Oportunidades y desafíos </w:t>
      </w:r>
      <w:r w:rsidRPr="000665AA">
        <w:t xml:space="preserve">(Monografía del BID </w:t>
      </w:r>
      <w:proofErr w:type="spellStart"/>
      <w:r w:rsidRPr="000665AA">
        <w:t>Nº</w:t>
      </w:r>
      <w:proofErr w:type="spellEnd"/>
      <w:r w:rsidRPr="000665AA">
        <w:t xml:space="preserve"> 942). https://publications.iadb.org</w:t>
      </w:r>
      <w:r w:rsidR="19416E8A">
        <w:t xml:space="preserve">Banco Mundial. (2023). </w:t>
      </w:r>
      <w:r w:rsidR="19416E8A" w:rsidRPr="0DAE03EB">
        <w:rPr>
          <w:i/>
          <w:iCs/>
        </w:rPr>
        <w:t>México: Panorama general</w:t>
      </w:r>
      <w:r w:rsidR="19416E8A">
        <w:t xml:space="preserve">. </w:t>
      </w:r>
      <w:r w:rsidR="19416E8A" w:rsidRPr="008A6B22">
        <w:t>https://www.bancomundial.org</w:t>
      </w:r>
    </w:p>
    <w:p w14:paraId="07B9D6C0" w14:textId="7F7044DC" w:rsidR="00F16A2B" w:rsidRDefault="00E63497" w:rsidP="00956D8E">
      <w:pPr>
        <w:spacing w:after="0" w:line="360" w:lineRule="auto"/>
        <w:ind w:left="709" w:right="49" w:hanging="709"/>
      </w:pPr>
      <w:r w:rsidRPr="00E63497">
        <w:t xml:space="preserve">Stanton, W. J., Etzel, M. J., &amp; Walker, B. J. (2016). </w:t>
      </w:r>
      <w:r w:rsidRPr="00D747E1">
        <w:rPr>
          <w:i/>
          <w:iCs/>
        </w:rPr>
        <w:t>Fundamentos de marketing</w:t>
      </w:r>
      <w:r w:rsidRPr="00E63497">
        <w:t xml:space="preserve"> (14.ª ed.)</w:t>
      </w:r>
      <w:r w:rsidR="19416E8A">
        <w:t xml:space="preserve"> </w:t>
      </w:r>
    </w:p>
    <w:p w14:paraId="55170175" w14:textId="2AA14DEE" w:rsidR="00BF392E" w:rsidRDefault="00AE24CD" w:rsidP="00956D8E">
      <w:pPr>
        <w:spacing w:after="0" w:line="360" w:lineRule="auto"/>
        <w:ind w:left="709" w:right="49" w:hanging="709"/>
      </w:pPr>
      <w:r w:rsidRPr="00956D8E">
        <w:rPr>
          <w:lang w:val="en-US"/>
        </w:rPr>
        <w:t xml:space="preserve">Kotler, P., &amp; Armstrong, G. (2021). </w:t>
      </w:r>
      <w:proofErr w:type="spellStart"/>
      <w:r w:rsidRPr="00956D8E">
        <w:rPr>
          <w:i/>
          <w:iCs/>
          <w:lang w:val="en-US"/>
        </w:rPr>
        <w:t>Fundamentos</w:t>
      </w:r>
      <w:proofErr w:type="spellEnd"/>
      <w:r w:rsidRPr="00956D8E">
        <w:rPr>
          <w:i/>
          <w:iCs/>
          <w:lang w:val="en-US"/>
        </w:rPr>
        <w:t xml:space="preserve"> de marketing</w:t>
      </w:r>
      <w:r w:rsidRPr="00956D8E">
        <w:rPr>
          <w:lang w:val="en-US"/>
        </w:rPr>
        <w:t xml:space="preserve"> (15.ª ed.). </w:t>
      </w:r>
      <w:r w:rsidRPr="00AE24CD">
        <w:t>Pearson Educación.</w:t>
      </w:r>
      <w:r w:rsidR="19416E8A">
        <w:t>34). Praxis.</w:t>
      </w:r>
    </w:p>
    <w:p w14:paraId="75B4B6D8" w14:textId="041B1117" w:rsidR="008D270C" w:rsidRPr="00956D8E" w:rsidRDefault="008D270C" w:rsidP="00956D8E">
      <w:pPr>
        <w:spacing w:after="0" w:line="360" w:lineRule="auto"/>
        <w:ind w:left="709" w:right="49" w:hanging="709"/>
        <w:rPr>
          <w:lang w:val="en-US"/>
        </w:rPr>
      </w:pPr>
      <w:r w:rsidRPr="008D270C">
        <w:t xml:space="preserve">Anaya Tejero, J. J. (2025). </w:t>
      </w:r>
      <w:r w:rsidRPr="00D747E1">
        <w:rPr>
          <w:i/>
          <w:iCs/>
        </w:rPr>
        <w:t>Logística de almacenes: Diseño, gestión y control de almacenes y bases logísticas</w:t>
      </w:r>
      <w:r w:rsidRPr="008D270C">
        <w:t xml:space="preserve"> (4.ª ed.). </w:t>
      </w:r>
      <w:r w:rsidRPr="00956D8E">
        <w:rPr>
          <w:lang w:val="en-US"/>
        </w:rPr>
        <w:t>ESIC Editorial. P.</w:t>
      </w:r>
      <w:r w:rsidR="009D1B53" w:rsidRPr="00956D8E">
        <w:rPr>
          <w:lang w:val="en-US"/>
        </w:rPr>
        <w:t xml:space="preserve">34 </w:t>
      </w:r>
    </w:p>
    <w:p w14:paraId="7D597B19" w14:textId="29C1DE9A" w:rsidR="00C65B17" w:rsidRDefault="00C65B17" w:rsidP="00956D8E">
      <w:pPr>
        <w:spacing w:after="0" w:line="360" w:lineRule="auto"/>
        <w:ind w:left="709" w:right="49" w:hanging="709"/>
        <w:rPr>
          <w:lang w:val="en-US"/>
        </w:rPr>
      </w:pPr>
      <w:r w:rsidRPr="00C65B17">
        <w:rPr>
          <w:lang w:val="en-US"/>
        </w:rPr>
        <w:t xml:space="preserve">Market Data Forecast. (2024). </w:t>
      </w:r>
      <w:r w:rsidRPr="00C65B17">
        <w:rPr>
          <w:i/>
          <w:iCs/>
          <w:lang w:val="en-US"/>
        </w:rPr>
        <w:t>Mexico air conditioning market report</w:t>
      </w:r>
      <w:r w:rsidRPr="00C65B17">
        <w:rPr>
          <w:lang w:val="en-US"/>
        </w:rPr>
        <w:t xml:space="preserve"> </w:t>
      </w:r>
      <w:r w:rsidRPr="00C65B17">
        <w:rPr>
          <w:i/>
          <w:iCs/>
          <w:lang w:val="en-US"/>
        </w:rPr>
        <w:t>2024–2030</w:t>
      </w:r>
      <w:r w:rsidRPr="00C65B17">
        <w:rPr>
          <w:lang w:val="en-US"/>
        </w:rPr>
        <w:t>. https://www.marketdataforecast.com/market-reports/mexico-air-conditioning-market</w:t>
      </w:r>
    </w:p>
    <w:p w14:paraId="5F5D7CB8" w14:textId="746D0597" w:rsidR="00BA4CE0" w:rsidRDefault="19416E8A" w:rsidP="00956D8E">
      <w:pPr>
        <w:spacing w:after="0" w:line="360" w:lineRule="auto"/>
        <w:ind w:left="709" w:right="49" w:hanging="709"/>
      </w:pPr>
      <w:r>
        <w:t>ProColombia. (202</w:t>
      </w:r>
      <w:r w:rsidR="0055576B">
        <w:t>4</w:t>
      </w:r>
      <w:r>
        <w:t xml:space="preserve">). </w:t>
      </w:r>
      <w:r w:rsidRPr="0DAE03EB">
        <w:rPr>
          <w:i/>
          <w:iCs/>
        </w:rPr>
        <w:t>Relaciones comerciales entre Colombia y México</w:t>
      </w:r>
      <w:r>
        <w:t xml:space="preserve">. </w:t>
      </w:r>
      <w:hyperlink r:id="rId47">
        <w:r w:rsidRPr="0DAE03EB">
          <w:rPr>
            <w:rStyle w:val="Hipervnculo"/>
            <w:color w:val="auto"/>
          </w:rPr>
          <w:t>https://procolombia.co</w:t>
        </w:r>
      </w:hyperlink>
    </w:p>
    <w:p w14:paraId="1B5E56F0" w14:textId="0FF36898" w:rsidR="00BA4CE0" w:rsidRPr="00956D8E" w:rsidRDefault="19416E8A" w:rsidP="00956D8E">
      <w:pPr>
        <w:spacing w:after="0" w:line="360" w:lineRule="auto"/>
        <w:ind w:left="709" w:right="49" w:hanging="709"/>
      </w:pPr>
      <w:r>
        <w:t xml:space="preserve">ProMéxico. (2018). </w:t>
      </w:r>
      <w:r w:rsidRPr="0DAE03EB">
        <w:rPr>
          <w:i/>
          <w:iCs/>
        </w:rPr>
        <w:t>Diagnóstico del sector de herramientas en México</w:t>
      </w:r>
      <w:r>
        <w:t>. Gobierno de México.</w:t>
      </w:r>
    </w:p>
    <w:p w14:paraId="142B81CF" w14:textId="3F3A0C4A" w:rsidR="00A8733B" w:rsidRPr="00956D8E" w:rsidRDefault="00A8733B" w:rsidP="00956D8E">
      <w:pPr>
        <w:spacing w:after="0" w:line="360" w:lineRule="auto"/>
        <w:ind w:left="709" w:right="49" w:hanging="709"/>
      </w:pPr>
      <w:r w:rsidRPr="00956D8E">
        <w:t>Secretaría de Economía. (2023</w:t>
      </w:r>
      <w:r w:rsidRPr="00956D8E">
        <w:rPr>
          <w:i/>
          <w:iCs/>
        </w:rPr>
        <w:t>). Informe sobre la industria manufacturera en México y su relación con el T-MEC.</w:t>
      </w:r>
      <w:r w:rsidRPr="00956D8E">
        <w:t xml:space="preserve"> Gobierno de México. https://www.gob.mx/se/documentos</w:t>
      </w:r>
    </w:p>
    <w:p w14:paraId="30BEA7C9" w14:textId="6691531F" w:rsidR="00BA4CE0" w:rsidRDefault="19416E8A" w:rsidP="00956D8E">
      <w:pPr>
        <w:spacing w:after="0" w:line="360" w:lineRule="auto"/>
        <w:ind w:left="709" w:right="49" w:hanging="709"/>
      </w:pPr>
      <w:r>
        <w:t xml:space="preserve">Witker Velásquez, J. A., &amp; Hernández, L. (2008). </w:t>
      </w:r>
      <w:r w:rsidRPr="0DAE03EB">
        <w:rPr>
          <w:i/>
          <w:iCs/>
        </w:rPr>
        <w:t>Régimen jurídico del comercio exterior</w:t>
      </w:r>
      <w:r>
        <w:t xml:space="preserve"> (3.ª ed., p. 367). Instituto de Investigaciones Jurídicas, UNAM.</w:t>
      </w:r>
    </w:p>
    <w:p w14:paraId="3D20D4DE" w14:textId="4B2E7AA3" w:rsidR="00A96E9B" w:rsidRDefault="00A96E9B" w:rsidP="00956D8E">
      <w:pPr>
        <w:spacing w:after="0" w:line="360" w:lineRule="auto"/>
        <w:ind w:left="709" w:right="49" w:hanging="709"/>
        <w:rPr>
          <w:lang w:val="en-US"/>
        </w:rPr>
      </w:pPr>
      <w:r w:rsidRPr="00956D8E">
        <w:lastRenderedPageBreak/>
        <w:t xml:space="preserve">Unidad de Planeación Minero Energética [UPME]. (2023). </w:t>
      </w:r>
      <w:r w:rsidRPr="00956D8E">
        <w:rPr>
          <w:i/>
          <w:iCs/>
        </w:rPr>
        <w:t>Análisis de la demanda de enfriamiento y oportunidades de eficiencia energética en Colombia</w:t>
      </w:r>
      <w:r w:rsidRPr="00956D8E">
        <w:t xml:space="preserve">. </w:t>
      </w:r>
      <w:proofErr w:type="spellStart"/>
      <w:r w:rsidRPr="00A96E9B">
        <w:rPr>
          <w:lang w:val="en-US"/>
        </w:rPr>
        <w:t>Ministerio</w:t>
      </w:r>
      <w:proofErr w:type="spellEnd"/>
      <w:r w:rsidRPr="00A96E9B">
        <w:rPr>
          <w:lang w:val="en-US"/>
        </w:rPr>
        <w:t xml:space="preserve"> de Minas y Energía.</w:t>
      </w:r>
    </w:p>
    <w:p w14:paraId="176E852C" w14:textId="25DB4DB6" w:rsidR="00BF0310" w:rsidRPr="00820530" w:rsidRDefault="00BF0310" w:rsidP="00956D8E">
      <w:pPr>
        <w:spacing w:after="0" w:line="360" w:lineRule="auto"/>
        <w:ind w:left="709" w:right="49" w:hanging="709"/>
      </w:pPr>
      <w:r w:rsidRPr="00BF0310">
        <w:rPr>
          <w:lang w:val="en-US"/>
        </w:rPr>
        <w:t xml:space="preserve">Swoboda, B., &amp; Sinning, C. (2022). </w:t>
      </w:r>
      <w:r w:rsidRPr="00D747E1">
        <w:rPr>
          <w:i/>
          <w:iCs/>
          <w:lang w:val="en-US"/>
        </w:rPr>
        <w:t xml:space="preserve">Effects of internationalization rhythm and speed on e-commerce firms’ growth and the role of institutional distances. </w:t>
      </w:r>
      <w:r w:rsidRPr="00820530">
        <w:rPr>
          <w:i/>
          <w:iCs/>
        </w:rPr>
        <w:t xml:space="preserve">Management International </w:t>
      </w:r>
      <w:proofErr w:type="spellStart"/>
      <w:r w:rsidRPr="00820530">
        <w:rPr>
          <w:i/>
          <w:iCs/>
        </w:rPr>
        <w:t>Review</w:t>
      </w:r>
      <w:proofErr w:type="spellEnd"/>
      <w:r w:rsidRPr="00820530">
        <w:t>, 62(2), 169–201.</w:t>
      </w:r>
    </w:p>
    <w:p w14:paraId="46875467" w14:textId="6E0CFA12" w:rsidR="002E3FDA" w:rsidRDefault="002E3FDA" w:rsidP="00956D8E">
      <w:pPr>
        <w:spacing w:after="0" w:line="360" w:lineRule="auto"/>
        <w:ind w:left="709" w:right="49" w:hanging="709"/>
        <w:rPr>
          <w:lang w:val="en-US"/>
        </w:rPr>
      </w:pPr>
      <w:r w:rsidRPr="00820530">
        <w:t>Importaciones S&amp;B. (2025</w:t>
      </w:r>
      <w:r w:rsidRPr="00820530">
        <w:rPr>
          <w:i/>
          <w:iCs/>
        </w:rPr>
        <w:t>). Estimación de costos logísticos y de exportación para embarque desde Ensenada, Baja California</w:t>
      </w:r>
      <w:r w:rsidRPr="00820530">
        <w:t xml:space="preserve"> [Documento interno]. </w:t>
      </w:r>
      <w:proofErr w:type="spellStart"/>
      <w:r w:rsidRPr="002E3FDA">
        <w:rPr>
          <w:lang w:val="en-US"/>
        </w:rPr>
        <w:t>Elaboración</w:t>
      </w:r>
      <w:proofErr w:type="spellEnd"/>
      <w:r w:rsidRPr="002E3FDA">
        <w:rPr>
          <w:lang w:val="en-US"/>
        </w:rPr>
        <w:t xml:space="preserve"> </w:t>
      </w:r>
      <w:proofErr w:type="spellStart"/>
      <w:r w:rsidRPr="002E3FDA">
        <w:rPr>
          <w:lang w:val="en-US"/>
        </w:rPr>
        <w:t>propia</w:t>
      </w:r>
      <w:proofErr w:type="spellEnd"/>
      <w:r w:rsidRPr="002E3FDA">
        <w:rPr>
          <w:lang w:val="en-US"/>
        </w:rPr>
        <w:t>.</w:t>
      </w:r>
    </w:p>
    <w:p w14:paraId="13A5F16D" w14:textId="77777777" w:rsidR="00BA4CE0" w:rsidRDefault="00627E76" w:rsidP="00956D8E">
      <w:pPr>
        <w:spacing w:after="110" w:line="259" w:lineRule="auto"/>
        <w:ind w:left="15" w:right="49" w:firstLine="0"/>
      </w:pPr>
      <w:r>
        <w:t xml:space="preserve">   </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745299" w:rsidRPr="00745299" w14:paraId="6D0C40FD" w14:textId="77777777" w:rsidTr="00745299">
        <w:trPr>
          <w:jc w:val="center"/>
        </w:trPr>
        <w:tc>
          <w:tcPr>
            <w:tcW w:w="3045" w:type="dxa"/>
            <w:tcMar>
              <w:top w:w="100" w:type="dxa"/>
              <w:left w:w="100" w:type="dxa"/>
              <w:bottom w:w="100" w:type="dxa"/>
              <w:right w:w="100" w:type="dxa"/>
            </w:tcMar>
          </w:tcPr>
          <w:p w14:paraId="03EB55D9" w14:textId="77777777" w:rsidR="00745299" w:rsidRPr="00745299" w:rsidRDefault="00745299" w:rsidP="00A402A1">
            <w:pPr>
              <w:pStyle w:val="Ttulo3"/>
              <w:widowControl w:val="0"/>
              <w:spacing w:before="0" w:line="240" w:lineRule="auto"/>
              <w:ind w:left="0"/>
              <w:rPr>
                <w:rFonts w:ascii="Times New Roman" w:hAnsi="Times New Roman" w:cs="Times New Roman"/>
                <w:color w:val="000000" w:themeColor="text1"/>
              </w:rPr>
            </w:pPr>
            <w:r w:rsidRPr="00745299">
              <w:rPr>
                <w:rFonts w:ascii="Times New Roman" w:hAnsi="Times New Roman" w:cs="Times New Roman"/>
                <w:color w:val="000000" w:themeColor="text1"/>
              </w:rPr>
              <w:t>Rol de Contribución</w:t>
            </w:r>
          </w:p>
        </w:tc>
        <w:tc>
          <w:tcPr>
            <w:tcW w:w="6315" w:type="dxa"/>
            <w:tcMar>
              <w:top w:w="100" w:type="dxa"/>
              <w:left w:w="100" w:type="dxa"/>
              <w:bottom w:w="100" w:type="dxa"/>
              <w:right w:w="100" w:type="dxa"/>
            </w:tcMar>
          </w:tcPr>
          <w:p w14:paraId="76491735" w14:textId="1FA57FE4" w:rsidR="00745299" w:rsidRPr="00745299" w:rsidRDefault="00745299" w:rsidP="00A402A1">
            <w:pPr>
              <w:pStyle w:val="Ttulo3"/>
              <w:widowControl w:val="0"/>
              <w:spacing w:before="0" w:line="240" w:lineRule="auto"/>
              <w:ind w:left="0"/>
              <w:rPr>
                <w:rFonts w:ascii="Times New Roman" w:hAnsi="Times New Roman" w:cs="Times New Roman"/>
                <w:color w:val="000000" w:themeColor="text1"/>
              </w:rPr>
            </w:pPr>
            <w:bookmarkStart w:id="0" w:name="_btsjgdfgjwkr" w:colFirst="0" w:colLast="0"/>
            <w:bookmarkEnd w:id="0"/>
            <w:r w:rsidRPr="00745299">
              <w:rPr>
                <w:rFonts w:ascii="Times New Roman" w:hAnsi="Times New Roman" w:cs="Times New Roman"/>
                <w:color w:val="000000" w:themeColor="text1"/>
              </w:rPr>
              <w:t>Autor (es)</w:t>
            </w:r>
          </w:p>
        </w:tc>
      </w:tr>
      <w:tr w:rsidR="00745299" w:rsidRPr="00745299" w14:paraId="7788E683" w14:textId="77777777" w:rsidTr="00745299">
        <w:trPr>
          <w:jc w:val="center"/>
        </w:trPr>
        <w:tc>
          <w:tcPr>
            <w:tcW w:w="3045" w:type="dxa"/>
            <w:tcMar>
              <w:top w:w="100" w:type="dxa"/>
              <w:left w:w="100" w:type="dxa"/>
              <w:bottom w:w="100" w:type="dxa"/>
              <w:right w:w="100" w:type="dxa"/>
            </w:tcMar>
          </w:tcPr>
          <w:p w14:paraId="0A262A1E" w14:textId="77777777" w:rsidR="00745299" w:rsidRPr="00745299" w:rsidRDefault="00745299" w:rsidP="00A402A1">
            <w:pPr>
              <w:widowControl w:val="0"/>
              <w:spacing w:line="240" w:lineRule="auto"/>
              <w:ind w:left="0"/>
            </w:pPr>
            <w:r w:rsidRPr="00745299">
              <w:t>Conceptualización</w:t>
            </w:r>
          </w:p>
        </w:tc>
        <w:tc>
          <w:tcPr>
            <w:tcW w:w="6315" w:type="dxa"/>
            <w:tcMar>
              <w:top w:w="100" w:type="dxa"/>
              <w:left w:w="100" w:type="dxa"/>
              <w:bottom w:w="100" w:type="dxa"/>
              <w:right w:w="100" w:type="dxa"/>
            </w:tcMar>
          </w:tcPr>
          <w:p w14:paraId="752A6C47" w14:textId="2B28202D" w:rsidR="00745299" w:rsidRPr="00745299" w:rsidRDefault="00745299" w:rsidP="00A402A1">
            <w:pPr>
              <w:widowControl w:val="0"/>
              <w:spacing w:line="240" w:lineRule="auto"/>
              <w:ind w:left="0"/>
            </w:pPr>
            <w:r w:rsidRPr="00745299">
              <w:t xml:space="preserve">Berenice Ramírez Alvarado. </w:t>
            </w:r>
          </w:p>
        </w:tc>
      </w:tr>
      <w:tr w:rsidR="00745299" w:rsidRPr="00745299" w14:paraId="2984C8E0" w14:textId="77777777" w:rsidTr="00745299">
        <w:trPr>
          <w:jc w:val="center"/>
        </w:trPr>
        <w:tc>
          <w:tcPr>
            <w:tcW w:w="3045" w:type="dxa"/>
            <w:tcMar>
              <w:top w:w="100" w:type="dxa"/>
              <w:left w:w="100" w:type="dxa"/>
              <w:bottom w:w="100" w:type="dxa"/>
              <w:right w:w="100" w:type="dxa"/>
            </w:tcMar>
          </w:tcPr>
          <w:p w14:paraId="5A002035" w14:textId="77777777" w:rsidR="00745299" w:rsidRPr="00745299" w:rsidRDefault="00745299" w:rsidP="00A402A1">
            <w:pPr>
              <w:widowControl w:val="0"/>
              <w:spacing w:line="240" w:lineRule="auto"/>
              <w:ind w:left="0"/>
            </w:pPr>
            <w:r w:rsidRPr="00745299">
              <w:t>Metodología</w:t>
            </w:r>
          </w:p>
        </w:tc>
        <w:tc>
          <w:tcPr>
            <w:tcW w:w="6315" w:type="dxa"/>
            <w:tcMar>
              <w:top w:w="100" w:type="dxa"/>
              <w:left w:w="100" w:type="dxa"/>
              <w:bottom w:w="100" w:type="dxa"/>
              <w:right w:w="100" w:type="dxa"/>
            </w:tcMar>
          </w:tcPr>
          <w:p w14:paraId="51E06B64" w14:textId="3D6729BA" w:rsidR="00745299" w:rsidRPr="00745299" w:rsidRDefault="00745299" w:rsidP="00A402A1">
            <w:pPr>
              <w:widowControl w:val="0"/>
              <w:spacing w:line="240" w:lineRule="auto"/>
              <w:ind w:left="0"/>
            </w:pPr>
            <w:r w:rsidRPr="00745299">
              <w:t>Berenice Ramírez Alvarado.</w:t>
            </w:r>
          </w:p>
        </w:tc>
      </w:tr>
      <w:tr w:rsidR="00745299" w:rsidRPr="00745299" w14:paraId="0D25C2C5" w14:textId="77777777" w:rsidTr="00745299">
        <w:trPr>
          <w:jc w:val="center"/>
        </w:trPr>
        <w:tc>
          <w:tcPr>
            <w:tcW w:w="3045" w:type="dxa"/>
            <w:tcMar>
              <w:top w:w="100" w:type="dxa"/>
              <w:left w:w="100" w:type="dxa"/>
              <w:bottom w:w="100" w:type="dxa"/>
              <w:right w:w="100" w:type="dxa"/>
            </w:tcMar>
          </w:tcPr>
          <w:p w14:paraId="661B0247" w14:textId="77777777" w:rsidR="00745299" w:rsidRPr="00745299" w:rsidRDefault="00745299" w:rsidP="00A402A1">
            <w:pPr>
              <w:widowControl w:val="0"/>
              <w:spacing w:line="240" w:lineRule="auto"/>
              <w:ind w:left="0"/>
            </w:pPr>
            <w:r w:rsidRPr="00745299">
              <w:t>Software</w:t>
            </w:r>
          </w:p>
        </w:tc>
        <w:tc>
          <w:tcPr>
            <w:tcW w:w="6315" w:type="dxa"/>
            <w:tcMar>
              <w:top w:w="100" w:type="dxa"/>
              <w:left w:w="100" w:type="dxa"/>
              <w:bottom w:w="100" w:type="dxa"/>
              <w:right w:w="100" w:type="dxa"/>
            </w:tcMar>
          </w:tcPr>
          <w:p w14:paraId="353353E2" w14:textId="39B89412" w:rsidR="00745299" w:rsidRPr="00745299" w:rsidRDefault="00745299" w:rsidP="00A402A1">
            <w:pPr>
              <w:widowControl w:val="0"/>
              <w:spacing w:line="240" w:lineRule="auto"/>
              <w:ind w:left="0"/>
            </w:pPr>
            <w:r w:rsidRPr="00745299">
              <w:t>Lizette Alvarado Tarango.</w:t>
            </w:r>
          </w:p>
        </w:tc>
      </w:tr>
      <w:tr w:rsidR="00745299" w:rsidRPr="00745299" w14:paraId="62A41224" w14:textId="77777777" w:rsidTr="00745299">
        <w:trPr>
          <w:jc w:val="center"/>
        </w:trPr>
        <w:tc>
          <w:tcPr>
            <w:tcW w:w="3045" w:type="dxa"/>
            <w:tcMar>
              <w:top w:w="100" w:type="dxa"/>
              <w:left w:w="100" w:type="dxa"/>
              <w:bottom w:w="100" w:type="dxa"/>
              <w:right w:w="100" w:type="dxa"/>
            </w:tcMar>
          </w:tcPr>
          <w:p w14:paraId="7CADC5D9" w14:textId="77777777" w:rsidR="00745299" w:rsidRPr="00745299" w:rsidRDefault="00745299" w:rsidP="00A402A1">
            <w:pPr>
              <w:widowControl w:val="0"/>
              <w:spacing w:line="240" w:lineRule="auto"/>
              <w:ind w:left="0"/>
            </w:pPr>
            <w:r w:rsidRPr="00745299">
              <w:t>Validación</w:t>
            </w:r>
          </w:p>
        </w:tc>
        <w:tc>
          <w:tcPr>
            <w:tcW w:w="6315" w:type="dxa"/>
            <w:tcMar>
              <w:top w:w="100" w:type="dxa"/>
              <w:left w:w="100" w:type="dxa"/>
              <w:bottom w:w="100" w:type="dxa"/>
              <w:right w:w="100" w:type="dxa"/>
            </w:tcMar>
          </w:tcPr>
          <w:p w14:paraId="318BFE35" w14:textId="791545A9" w:rsidR="00745299" w:rsidRPr="00745299" w:rsidRDefault="00745299" w:rsidP="00A402A1">
            <w:pPr>
              <w:widowControl w:val="0"/>
              <w:spacing w:line="240" w:lineRule="auto"/>
              <w:ind w:left="0"/>
            </w:pPr>
            <w:r w:rsidRPr="00745299">
              <w:t>Manuel Arnoldo Rodríguez Medina.</w:t>
            </w:r>
          </w:p>
        </w:tc>
      </w:tr>
      <w:tr w:rsidR="00745299" w:rsidRPr="00745299" w14:paraId="55B0B3E8" w14:textId="77777777" w:rsidTr="00745299">
        <w:trPr>
          <w:jc w:val="center"/>
        </w:trPr>
        <w:tc>
          <w:tcPr>
            <w:tcW w:w="3045" w:type="dxa"/>
            <w:tcMar>
              <w:top w:w="100" w:type="dxa"/>
              <w:left w:w="100" w:type="dxa"/>
              <w:bottom w:w="100" w:type="dxa"/>
              <w:right w:w="100" w:type="dxa"/>
            </w:tcMar>
          </w:tcPr>
          <w:p w14:paraId="4B58D594" w14:textId="77777777" w:rsidR="00745299" w:rsidRPr="00745299" w:rsidRDefault="00745299" w:rsidP="00A402A1">
            <w:pPr>
              <w:widowControl w:val="0"/>
              <w:spacing w:line="240" w:lineRule="auto"/>
              <w:ind w:left="0"/>
            </w:pPr>
            <w:r w:rsidRPr="00745299">
              <w:t>Análisis Formal</w:t>
            </w:r>
          </w:p>
        </w:tc>
        <w:tc>
          <w:tcPr>
            <w:tcW w:w="6315" w:type="dxa"/>
            <w:tcMar>
              <w:top w:w="100" w:type="dxa"/>
              <w:left w:w="100" w:type="dxa"/>
              <w:bottom w:w="100" w:type="dxa"/>
              <w:right w:w="100" w:type="dxa"/>
            </w:tcMar>
          </w:tcPr>
          <w:p w14:paraId="2A067B30" w14:textId="0C602B93" w:rsidR="00745299" w:rsidRPr="00745299" w:rsidRDefault="00745299" w:rsidP="00A402A1">
            <w:pPr>
              <w:widowControl w:val="0"/>
              <w:spacing w:line="240" w:lineRule="auto"/>
              <w:ind w:left="0"/>
            </w:pPr>
            <w:r w:rsidRPr="00745299">
              <w:t>Berenice Ramírez Alvarado.</w:t>
            </w:r>
          </w:p>
        </w:tc>
      </w:tr>
      <w:tr w:rsidR="00745299" w:rsidRPr="00745299" w14:paraId="5856B5C0" w14:textId="77777777" w:rsidTr="00745299">
        <w:trPr>
          <w:jc w:val="center"/>
        </w:trPr>
        <w:tc>
          <w:tcPr>
            <w:tcW w:w="3045" w:type="dxa"/>
            <w:tcMar>
              <w:top w:w="100" w:type="dxa"/>
              <w:left w:w="100" w:type="dxa"/>
              <w:bottom w:w="100" w:type="dxa"/>
              <w:right w:w="100" w:type="dxa"/>
            </w:tcMar>
          </w:tcPr>
          <w:p w14:paraId="76F2B274" w14:textId="77777777" w:rsidR="00745299" w:rsidRPr="00745299" w:rsidRDefault="00745299" w:rsidP="00A402A1">
            <w:pPr>
              <w:widowControl w:val="0"/>
              <w:spacing w:line="240" w:lineRule="auto"/>
              <w:ind w:left="0"/>
            </w:pPr>
            <w:r w:rsidRPr="00745299">
              <w:t>Investigación</w:t>
            </w:r>
          </w:p>
        </w:tc>
        <w:tc>
          <w:tcPr>
            <w:tcW w:w="6315" w:type="dxa"/>
            <w:tcMar>
              <w:top w:w="100" w:type="dxa"/>
              <w:left w:w="100" w:type="dxa"/>
              <w:bottom w:w="100" w:type="dxa"/>
              <w:right w:w="100" w:type="dxa"/>
            </w:tcMar>
          </w:tcPr>
          <w:p w14:paraId="57B510EA" w14:textId="60746830" w:rsidR="00745299" w:rsidRPr="00745299" w:rsidRDefault="00745299" w:rsidP="00A402A1">
            <w:pPr>
              <w:widowControl w:val="0"/>
              <w:spacing w:line="240" w:lineRule="auto"/>
              <w:ind w:left="0"/>
            </w:pPr>
            <w:r w:rsidRPr="00745299">
              <w:t>Berenice Ramírez Alvarado.</w:t>
            </w:r>
          </w:p>
        </w:tc>
      </w:tr>
      <w:tr w:rsidR="00745299" w:rsidRPr="00745299" w14:paraId="1E6E1C0D" w14:textId="77777777" w:rsidTr="00745299">
        <w:trPr>
          <w:jc w:val="center"/>
        </w:trPr>
        <w:tc>
          <w:tcPr>
            <w:tcW w:w="3045" w:type="dxa"/>
            <w:tcMar>
              <w:top w:w="100" w:type="dxa"/>
              <w:left w:w="100" w:type="dxa"/>
              <w:bottom w:w="100" w:type="dxa"/>
              <w:right w:w="100" w:type="dxa"/>
            </w:tcMar>
          </w:tcPr>
          <w:p w14:paraId="1187714D" w14:textId="77777777" w:rsidR="00745299" w:rsidRPr="00745299" w:rsidRDefault="00745299" w:rsidP="00A402A1">
            <w:pPr>
              <w:widowControl w:val="0"/>
              <w:spacing w:line="240" w:lineRule="auto"/>
              <w:ind w:left="0"/>
            </w:pPr>
            <w:r w:rsidRPr="00745299">
              <w:t>Recursos</w:t>
            </w:r>
          </w:p>
        </w:tc>
        <w:tc>
          <w:tcPr>
            <w:tcW w:w="6315" w:type="dxa"/>
            <w:tcMar>
              <w:top w:w="100" w:type="dxa"/>
              <w:left w:w="100" w:type="dxa"/>
              <w:bottom w:w="100" w:type="dxa"/>
              <w:right w:w="100" w:type="dxa"/>
            </w:tcMar>
          </w:tcPr>
          <w:p w14:paraId="141255B1" w14:textId="6CCDE5B5" w:rsidR="00745299" w:rsidRPr="00745299" w:rsidRDefault="00745299" w:rsidP="00A402A1">
            <w:pPr>
              <w:widowControl w:val="0"/>
              <w:spacing w:line="240" w:lineRule="auto"/>
              <w:ind w:left="0"/>
            </w:pPr>
            <w:r w:rsidRPr="00745299">
              <w:t>Berenice Ramírez Alvarado.</w:t>
            </w:r>
          </w:p>
        </w:tc>
      </w:tr>
      <w:tr w:rsidR="00745299" w:rsidRPr="00745299" w14:paraId="11558CF0" w14:textId="77777777" w:rsidTr="00745299">
        <w:trPr>
          <w:jc w:val="center"/>
        </w:trPr>
        <w:tc>
          <w:tcPr>
            <w:tcW w:w="3045" w:type="dxa"/>
            <w:tcMar>
              <w:top w:w="100" w:type="dxa"/>
              <w:left w:w="100" w:type="dxa"/>
              <w:bottom w:w="100" w:type="dxa"/>
              <w:right w:w="100" w:type="dxa"/>
            </w:tcMar>
          </w:tcPr>
          <w:p w14:paraId="0136F3C5" w14:textId="77777777" w:rsidR="00745299" w:rsidRPr="00745299" w:rsidRDefault="00745299" w:rsidP="00A402A1">
            <w:pPr>
              <w:widowControl w:val="0"/>
              <w:spacing w:line="240" w:lineRule="auto"/>
              <w:ind w:left="0"/>
            </w:pPr>
            <w:r w:rsidRPr="00745299">
              <w:t>Curación de datos</w:t>
            </w:r>
          </w:p>
        </w:tc>
        <w:tc>
          <w:tcPr>
            <w:tcW w:w="6315" w:type="dxa"/>
            <w:tcMar>
              <w:top w:w="100" w:type="dxa"/>
              <w:left w:w="100" w:type="dxa"/>
              <w:bottom w:w="100" w:type="dxa"/>
              <w:right w:w="100" w:type="dxa"/>
            </w:tcMar>
          </w:tcPr>
          <w:p w14:paraId="34328643" w14:textId="31F23CA7" w:rsidR="00745299" w:rsidRPr="00745299" w:rsidRDefault="00745299" w:rsidP="00A402A1">
            <w:pPr>
              <w:widowControl w:val="0"/>
              <w:spacing w:line="240" w:lineRule="auto"/>
              <w:ind w:left="0"/>
            </w:pPr>
            <w:r w:rsidRPr="00745299">
              <w:t>Berenice Ramírez Alvarado.</w:t>
            </w:r>
          </w:p>
        </w:tc>
      </w:tr>
      <w:tr w:rsidR="00745299" w:rsidRPr="00745299" w14:paraId="63519685" w14:textId="77777777" w:rsidTr="00745299">
        <w:trPr>
          <w:jc w:val="center"/>
        </w:trPr>
        <w:tc>
          <w:tcPr>
            <w:tcW w:w="3045" w:type="dxa"/>
            <w:tcMar>
              <w:top w:w="100" w:type="dxa"/>
              <w:left w:w="100" w:type="dxa"/>
              <w:bottom w:w="100" w:type="dxa"/>
              <w:right w:w="100" w:type="dxa"/>
            </w:tcMar>
          </w:tcPr>
          <w:p w14:paraId="1A0C94F1" w14:textId="77777777" w:rsidR="00745299" w:rsidRPr="00745299" w:rsidRDefault="00745299" w:rsidP="00A402A1">
            <w:pPr>
              <w:widowControl w:val="0"/>
              <w:spacing w:line="240" w:lineRule="auto"/>
              <w:ind w:left="0"/>
            </w:pPr>
            <w:r w:rsidRPr="00745299">
              <w:t>Escritura - Preparación del borrador original</w:t>
            </w:r>
          </w:p>
        </w:tc>
        <w:tc>
          <w:tcPr>
            <w:tcW w:w="6315" w:type="dxa"/>
            <w:tcMar>
              <w:top w:w="100" w:type="dxa"/>
              <w:left w:w="100" w:type="dxa"/>
              <w:bottom w:w="100" w:type="dxa"/>
              <w:right w:w="100" w:type="dxa"/>
            </w:tcMar>
          </w:tcPr>
          <w:p w14:paraId="6FBA90CA" w14:textId="350D9BB9" w:rsidR="00745299" w:rsidRPr="00745299" w:rsidRDefault="00745299" w:rsidP="00A402A1">
            <w:pPr>
              <w:widowControl w:val="0"/>
              <w:spacing w:line="240" w:lineRule="auto"/>
              <w:ind w:left="0"/>
            </w:pPr>
            <w:r w:rsidRPr="00745299">
              <w:t>Autor: Berenice Ramírez Alvarado.</w:t>
            </w:r>
          </w:p>
        </w:tc>
      </w:tr>
      <w:tr w:rsidR="00745299" w:rsidRPr="00745299" w14:paraId="76A17702" w14:textId="77777777" w:rsidTr="00745299">
        <w:trPr>
          <w:jc w:val="center"/>
        </w:trPr>
        <w:tc>
          <w:tcPr>
            <w:tcW w:w="3045" w:type="dxa"/>
            <w:tcMar>
              <w:top w:w="100" w:type="dxa"/>
              <w:left w:w="100" w:type="dxa"/>
              <w:bottom w:w="100" w:type="dxa"/>
              <w:right w:w="100" w:type="dxa"/>
            </w:tcMar>
          </w:tcPr>
          <w:p w14:paraId="4C085B96" w14:textId="77777777" w:rsidR="00745299" w:rsidRPr="00745299" w:rsidRDefault="00745299" w:rsidP="00A402A1">
            <w:pPr>
              <w:widowControl w:val="0"/>
              <w:spacing w:line="240" w:lineRule="auto"/>
              <w:ind w:left="0"/>
            </w:pPr>
            <w:r w:rsidRPr="00745299">
              <w:t>Escritura - Revisión y edición</w:t>
            </w:r>
          </w:p>
        </w:tc>
        <w:tc>
          <w:tcPr>
            <w:tcW w:w="6315" w:type="dxa"/>
            <w:tcMar>
              <w:top w:w="100" w:type="dxa"/>
              <w:left w:w="100" w:type="dxa"/>
              <w:bottom w:w="100" w:type="dxa"/>
              <w:right w:w="100" w:type="dxa"/>
            </w:tcMar>
          </w:tcPr>
          <w:p w14:paraId="77AE5936" w14:textId="661BE5DE" w:rsidR="00745299" w:rsidRPr="00745299" w:rsidRDefault="00745299" w:rsidP="00A402A1">
            <w:pPr>
              <w:widowControl w:val="0"/>
              <w:spacing w:line="240" w:lineRule="auto"/>
              <w:ind w:left="0"/>
            </w:pPr>
            <w:r w:rsidRPr="00745299">
              <w:t>Berenice Ramírez Alvarado.</w:t>
            </w:r>
          </w:p>
        </w:tc>
      </w:tr>
      <w:tr w:rsidR="00745299" w:rsidRPr="00745299" w14:paraId="7C425109" w14:textId="77777777" w:rsidTr="00745299">
        <w:trPr>
          <w:jc w:val="center"/>
        </w:trPr>
        <w:tc>
          <w:tcPr>
            <w:tcW w:w="3045" w:type="dxa"/>
            <w:tcMar>
              <w:top w:w="100" w:type="dxa"/>
              <w:left w:w="100" w:type="dxa"/>
              <w:bottom w:w="100" w:type="dxa"/>
              <w:right w:w="100" w:type="dxa"/>
            </w:tcMar>
          </w:tcPr>
          <w:p w14:paraId="2B5F7473" w14:textId="77777777" w:rsidR="00745299" w:rsidRPr="00745299" w:rsidRDefault="00745299" w:rsidP="00A402A1">
            <w:pPr>
              <w:widowControl w:val="0"/>
              <w:spacing w:line="240" w:lineRule="auto"/>
              <w:ind w:left="0"/>
            </w:pPr>
            <w:r w:rsidRPr="00745299">
              <w:t>Visualización</w:t>
            </w:r>
          </w:p>
        </w:tc>
        <w:tc>
          <w:tcPr>
            <w:tcW w:w="6315" w:type="dxa"/>
            <w:tcMar>
              <w:top w:w="100" w:type="dxa"/>
              <w:left w:w="100" w:type="dxa"/>
              <w:bottom w:w="100" w:type="dxa"/>
              <w:right w:w="100" w:type="dxa"/>
            </w:tcMar>
          </w:tcPr>
          <w:p w14:paraId="080328D6" w14:textId="574E516F" w:rsidR="00745299" w:rsidRPr="00745299" w:rsidRDefault="00745299" w:rsidP="00A402A1">
            <w:pPr>
              <w:widowControl w:val="0"/>
              <w:spacing w:line="240" w:lineRule="auto"/>
              <w:ind w:left="0"/>
            </w:pPr>
            <w:r w:rsidRPr="00745299">
              <w:t>Berenice Ramírez Alvarado.</w:t>
            </w:r>
          </w:p>
        </w:tc>
      </w:tr>
      <w:tr w:rsidR="00745299" w:rsidRPr="00745299" w14:paraId="7D2B57E7" w14:textId="77777777" w:rsidTr="00745299">
        <w:trPr>
          <w:jc w:val="center"/>
        </w:trPr>
        <w:tc>
          <w:tcPr>
            <w:tcW w:w="3045" w:type="dxa"/>
            <w:tcMar>
              <w:top w:w="100" w:type="dxa"/>
              <w:left w:w="100" w:type="dxa"/>
              <w:bottom w:w="100" w:type="dxa"/>
              <w:right w:w="100" w:type="dxa"/>
            </w:tcMar>
          </w:tcPr>
          <w:p w14:paraId="172BC86C" w14:textId="77777777" w:rsidR="00745299" w:rsidRPr="00745299" w:rsidRDefault="00745299" w:rsidP="00A402A1">
            <w:pPr>
              <w:widowControl w:val="0"/>
              <w:spacing w:line="240" w:lineRule="auto"/>
              <w:ind w:left="0"/>
            </w:pPr>
            <w:r w:rsidRPr="00745299">
              <w:t>Supervisión</w:t>
            </w:r>
          </w:p>
        </w:tc>
        <w:tc>
          <w:tcPr>
            <w:tcW w:w="6315" w:type="dxa"/>
            <w:tcMar>
              <w:top w:w="100" w:type="dxa"/>
              <w:left w:w="100" w:type="dxa"/>
              <w:bottom w:w="100" w:type="dxa"/>
              <w:right w:w="100" w:type="dxa"/>
            </w:tcMar>
          </w:tcPr>
          <w:p w14:paraId="05B49E58" w14:textId="7296FCB7" w:rsidR="00745299" w:rsidRPr="00745299" w:rsidRDefault="00745299" w:rsidP="00A402A1">
            <w:pPr>
              <w:widowControl w:val="0"/>
              <w:spacing w:line="240" w:lineRule="auto"/>
              <w:ind w:left="0"/>
            </w:pPr>
            <w:r w:rsidRPr="00745299">
              <w:t>Eduardo Rafael Poblano Ojinaga.</w:t>
            </w:r>
          </w:p>
        </w:tc>
      </w:tr>
      <w:tr w:rsidR="00745299" w:rsidRPr="00745299" w14:paraId="76E811D5" w14:textId="77777777" w:rsidTr="00745299">
        <w:trPr>
          <w:jc w:val="center"/>
        </w:trPr>
        <w:tc>
          <w:tcPr>
            <w:tcW w:w="3045" w:type="dxa"/>
            <w:tcMar>
              <w:top w:w="100" w:type="dxa"/>
              <w:left w:w="100" w:type="dxa"/>
              <w:bottom w:w="100" w:type="dxa"/>
              <w:right w:w="100" w:type="dxa"/>
            </w:tcMar>
          </w:tcPr>
          <w:p w14:paraId="02D83321" w14:textId="77777777" w:rsidR="00745299" w:rsidRPr="00745299" w:rsidRDefault="00745299" w:rsidP="00A402A1">
            <w:pPr>
              <w:widowControl w:val="0"/>
              <w:spacing w:line="240" w:lineRule="auto"/>
              <w:ind w:left="0"/>
            </w:pPr>
            <w:r w:rsidRPr="00745299">
              <w:t>Administración de Proyectos</w:t>
            </w:r>
          </w:p>
        </w:tc>
        <w:tc>
          <w:tcPr>
            <w:tcW w:w="6315" w:type="dxa"/>
            <w:tcMar>
              <w:top w:w="100" w:type="dxa"/>
              <w:left w:w="100" w:type="dxa"/>
              <w:bottom w:w="100" w:type="dxa"/>
              <w:right w:w="100" w:type="dxa"/>
            </w:tcMar>
          </w:tcPr>
          <w:p w14:paraId="3B2E365B" w14:textId="256A002D" w:rsidR="00745299" w:rsidRPr="00745299" w:rsidRDefault="00745299" w:rsidP="00A402A1">
            <w:pPr>
              <w:widowControl w:val="0"/>
              <w:spacing w:line="240" w:lineRule="auto"/>
              <w:ind w:left="0"/>
            </w:pPr>
            <w:r w:rsidRPr="00745299">
              <w:t>Berenice Ramírez Alvarado.</w:t>
            </w:r>
          </w:p>
        </w:tc>
      </w:tr>
      <w:tr w:rsidR="00745299" w:rsidRPr="00745299" w14:paraId="20AA85FE" w14:textId="77777777" w:rsidTr="00745299">
        <w:trPr>
          <w:jc w:val="center"/>
        </w:trPr>
        <w:tc>
          <w:tcPr>
            <w:tcW w:w="3045" w:type="dxa"/>
            <w:tcMar>
              <w:top w:w="100" w:type="dxa"/>
              <w:left w:w="100" w:type="dxa"/>
              <w:bottom w:w="100" w:type="dxa"/>
              <w:right w:w="100" w:type="dxa"/>
            </w:tcMar>
          </w:tcPr>
          <w:p w14:paraId="400101E1" w14:textId="77777777" w:rsidR="00745299" w:rsidRPr="00745299" w:rsidRDefault="00745299" w:rsidP="00A402A1">
            <w:pPr>
              <w:widowControl w:val="0"/>
              <w:spacing w:line="240" w:lineRule="auto"/>
              <w:ind w:left="0"/>
            </w:pPr>
            <w:r w:rsidRPr="00745299">
              <w:t>Adquisición de fondos</w:t>
            </w:r>
          </w:p>
        </w:tc>
        <w:tc>
          <w:tcPr>
            <w:tcW w:w="6315" w:type="dxa"/>
            <w:tcMar>
              <w:top w:w="100" w:type="dxa"/>
              <w:left w:w="100" w:type="dxa"/>
              <w:bottom w:w="100" w:type="dxa"/>
              <w:right w:w="100" w:type="dxa"/>
            </w:tcMar>
          </w:tcPr>
          <w:p w14:paraId="01B1E4FE" w14:textId="6E959663" w:rsidR="00745299" w:rsidRPr="00745299" w:rsidRDefault="00745299" w:rsidP="00A402A1">
            <w:pPr>
              <w:widowControl w:val="0"/>
              <w:spacing w:line="240" w:lineRule="auto"/>
              <w:ind w:left="0"/>
            </w:pPr>
            <w:r w:rsidRPr="00745299">
              <w:t>Berenice Ramírez Alvarado.</w:t>
            </w:r>
          </w:p>
        </w:tc>
      </w:tr>
    </w:tbl>
    <w:p w14:paraId="602BA26F" w14:textId="07C5580B" w:rsidR="00BA4CE0" w:rsidRDefault="00BA4CE0" w:rsidP="008A6B22">
      <w:pPr>
        <w:spacing w:after="0" w:line="259" w:lineRule="auto"/>
        <w:ind w:left="0" w:right="49" w:firstLine="0"/>
        <w:jc w:val="left"/>
      </w:pPr>
    </w:p>
    <w:sectPr w:rsidR="00BA4CE0" w:rsidSect="008A6B22">
      <w:headerReference w:type="even" r:id="rId48"/>
      <w:headerReference w:type="default" r:id="rId49"/>
      <w:footerReference w:type="even" r:id="rId50"/>
      <w:footerReference w:type="default" r:id="rId51"/>
      <w:headerReference w:type="first" r:id="rId52"/>
      <w:footerReference w:type="first" r:id="rId53"/>
      <w:pgSz w:w="12240" w:h="15840"/>
      <w:pgMar w:top="1276" w:right="1701" w:bottom="851" w:left="1701" w:header="720" w:footer="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7AEB1" w14:textId="77777777" w:rsidR="00746BA3" w:rsidRDefault="00746BA3">
      <w:pPr>
        <w:spacing w:after="0" w:line="240" w:lineRule="auto"/>
      </w:pPr>
      <w:r>
        <w:separator/>
      </w:r>
    </w:p>
  </w:endnote>
  <w:endnote w:type="continuationSeparator" w:id="0">
    <w:p w14:paraId="49E0AF94" w14:textId="77777777" w:rsidR="00746BA3" w:rsidRDefault="0074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FDC1" w14:textId="77777777" w:rsidR="00BA4CE0" w:rsidRDefault="00627E76">
    <w:pPr>
      <w:tabs>
        <w:tab w:val="center" w:pos="5257"/>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303C4E04" wp14:editId="1489ADA6">
              <wp:simplePos x="0" y="0"/>
              <wp:positionH relativeFrom="page">
                <wp:posOffset>1079818</wp:posOffset>
              </wp:positionH>
              <wp:positionV relativeFrom="page">
                <wp:posOffset>9600563</wp:posOffset>
              </wp:positionV>
              <wp:extent cx="1978978" cy="419100"/>
              <wp:effectExtent l="0" t="0" r="0" b="0"/>
              <wp:wrapSquare wrapText="bothSides"/>
              <wp:docPr id="17394" name="Group 17394"/>
              <wp:cNvGraphicFramePr/>
              <a:graphic xmlns:a="http://schemas.openxmlformats.org/drawingml/2006/main">
                <a:graphicData uri="http://schemas.microsoft.com/office/word/2010/wordprocessingGroup">
                  <wpg:wgp>
                    <wpg:cNvGrpSpPr/>
                    <wpg:grpSpPr>
                      <a:xfrm>
                        <a:off x="0" y="0"/>
                        <a:ext cx="1978978" cy="419100"/>
                        <a:chOff x="0" y="0"/>
                        <a:chExt cx="1978978" cy="419100"/>
                      </a:xfrm>
                    </wpg:grpSpPr>
                    <wps:wsp>
                      <wps:cNvPr id="17396" name="Rectangle 17396"/>
                      <wps:cNvSpPr/>
                      <wps:spPr>
                        <a:xfrm>
                          <a:off x="0" y="267337"/>
                          <a:ext cx="1055451" cy="189248"/>
                        </a:xfrm>
                        <a:prstGeom prst="rect">
                          <a:avLst/>
                        </a:prstGeom>
                        <a:ln>
                          <a:noFill/>
                        </a:ln>
                      </wps:spPr>
                      <wps:txbx>
                        <w:txbxContent>
                          <w:p w14:paraId="7DDF83F4" w14:textId="77777777" w:rsidR="00BA4CE0" w:rsidRDefault="00627E76">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7395" name="Picture 17395"/>
                        <pic:cNvPicPr/>
                      </pic:nvPicPr>
                      <pic:blipFill>
                        <a:blip r:embed="rId1"/>
                        <a:stretch>
                          <a:fillRect/>
                        </a:stretch>
                      </pic:blipFill>
                      <pic:spPr>
                        <a:xfrm>
                          <a:off x="378777" y="0"/>
                          <a:ext cx="1600200" cy="419100"/>
                        </a:xfrm>
                        <a:prstGeom prst="rect">
                          <a:avLst/>
                        </a:prstGeom>
                      </pic:spPr>
                    </pic:pic>
                  </wpg:wgp>
                </a:graphicData>
              </a:graphic>
            </wp:anchor>
          </w:drawing>
        </mc:Choice>
        <mc:Fallback>
          <w:pict>
            <v:group w14:anchorId="303C4E04" id="Group 17394" o:spid="_x0000_s1026" style="position:absolute;margin-left:85.05pt;margin-top:755.95pt;width:155.85pt;height:33pt;z-index:251658243;mso-position-horizontal-relative:page;mso-position-vertical-relative:page" coordsize="19789,4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">
              <v:rect id="Rectangle 17396" o:spid="_x0000_s1027" style="position:absolute;top:2673;width:1055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" filled="f" stroked="f">
                <v:textbox inset="0,0,0,0">
                  <w:txbxContent>
                    <w:p w14:paraId="7DDF83F4" w14:textId="77777777" w:rsidR="00BA4CE0" w:rsidRDefault="00627E76">
                      <w:pPr>
                        <w:spacing w:after="160" w:line="259" w:lineRule="auto"/>
                        <w:ind w:left="0" w:righ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95" o:spid="_x0000_s1028" type="#_x0000_t75" style="position:absolute;left:3787;width:16002;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">
                <v:imagedata r:id="rId2" o:title=""/>
              </v:shape>
              <w10:wrap type="square" anchorx="page" anchory="page"/>
            </v:group>
          </w:pict>
        </mc:Fallback>
      </mc:AlternateContent>
    </w:r>
    <w:r>
      <w:rPr>
        <w:rFonts w:ascii="Calibri" w:eastAsia="Calibri" w:hAnsi="Calibri" w:cs="Calibri"/>
        <w:b/>
        <w:sz w:val="22"/>
      </w:rPr>
      <w:tab/>
    </w:r>
    <w:r w:rsidR="0DAE03EB" w:rsidRPr="195A4C2B">
      <w:rPr>
        <w:rFonts w:ascii="Calibri" w:eastAsia="Calibri" w:hAnsi="Calibri" w:cs="Calibri"/>
        <w:b/>
        <w:bCs/>
        <w:sz w:val="22"/>
        <w:szCs w:val="22"/>
        <w:lang w:val="en-US"/>
      </w:rPr>
      <w:t xml:space="preserve">Vol. 12, </w:t>
    </w:r>
    <w:proofErr w:type="spellStart"/>
    <w:r w:rsidR="0DAE03EB" w:rsidRPr="195A4C2B">
      <w:rPr>
        <w:rFonts w:ascii="Calibri" w:eastAsia="Calibri" w:hAnsi="Calibri" w:cs="Calibri"/>
        <w:b/>
        <w:bCs/>
        <w:sz w:val="22"/>
        <w:szCs w:val="22"/>
        <w:lang w:val="en-US"/>
      </w:rPr>
      <w:t>Núm</w:t>
    </w:r>
    <w:proofErr w:type="spellEnd"/>
    <w:r w:rsidR="0DAE03EB" w:rsidRPr="195A4C2B">
      <w:rPr>
        <w:rFonts w:ascii="Calibri" w:eastAsia="Calibri" w:hAnsi="Calibri" w:cs="Calibri"/>
        <w:b/>
        <w:bCs/>
        <w:sz w:val="22"/>
        <w:szCs w:val="22"/>
        <w:lang w:val="en-US"/>
      </w:rPr>
      <w:t xml:space="preserve">. 24       Julio - </w:t>
    </w:r>
    <w:proofErr w:type="spellStart"/>
    <w:r w:rsidR="0DAE03EB" w:rsidRPr="195A4C2B">
      <w:rPr>
        <w:rFonts w:ascii="Calibri" w:eastAsia="Calibri" w:hAnsi="Calibri" w:cs="Calibri"/>
        <w:b/>
        <w:bCs/>
        <w:sz w:val="22"/>
        <w:szCs w:val="22"/>
        <w:lang w:val="en-US"/>
      </w:rPr>
      <w:t>Diciembre</w:t>
    </w:r>
    <w:proofErr w:type="spellEnd"/>
    <w:r w:rsidR="0DAE03EB" w:rsidRPr="195A4C2B">
      <w:rPr>
        <w:rFonts w:ascii="Calibri" w:eastAsia="Calibri" w:hAnsi="Calibri" w:cs="Calibri"/>
        <w:b/>
        <w:bCs/>
        <w:sz w:val="22"/>
        <w:szCs w:val="22"/>
        <w:lang w:val="en-US"/>
      </w:rPr>
      <w:t xml:space="preserve"> 2025</w:t>
    </w:r>
    <w:r w:rsidR="0DAE03EB" w:rsidRPr="195A4C2B">
      <w:rPr>
        <w:rFonts w:ascii="Calibri" w:eastAsia="Calibri" w:hAnsi="Calibri" w:cs="Calibri"/>
        <w:sz w:val="22"/>
        <w:szCs w:val="22"/>
        <w:lang w:val="en-US"/>
      </w:rPr>
      <w:t xml:space="preserve"> </w:t>
    </w:r>
    <w:r w:rsidR="0DAE03EB" w:rsidRPr="195A4C2B">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4FC6" w14:textId="15C4DCEB" w:rsidR="00BA4CE0" w:rsidRDefault="00627E76">
    <w:pPr>
      <w:tabs>
        <w:tab w:val="center" w:pos="5257"/>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00D763A5" wp14:editId="6216561B">
              <wp:simplePos x="0" y="0"/>
              <wp:positionH relativeFrom="page">
                <wp:posOffset>1079818</wp:posOffset>
              </wp:positionH>
              <wp:positionV relativeFrom="page">
                <wp:posOffset>9600563</wp:posOffset>
              </wp:positionV>
              <wp:extent cx="1978978" cy="419100"/>
              <wp:effectExtent l="0" t="0" r="0" b="0"/>
              <wp:wrapSquare wrapText="bothSides"/>
              <wp:docPr id="17369" name="Group 17369"/>
              <wp:cNvGraphicFramePr/>
              <a:graphic xmlns:a="http://schemas.openxmlformats.org/drawingml/2006/main">
                <a:graphicData uri="http://schemas.microsoft.com/office/word/2010/wordprocessingGroup">
                  <wpg:wgp>
                    <wpg:cNvGrpSpPr/>
                    <wpg:grpSpPr>
                      <a:xfrm>
                        <a:off x="0" y="0"/>
                        <a:ext cx="1978978" cy="419100"/>
                        <a:chOff x="0" y="0"/>
                        <a:chExt cx="1978978" cy="419100"/>
                      </a:xfrm>
                    </wpg:grpSpPr>
                    <wps:wsp>
                      <wps:cNvPr id="17371" name="Rectangle 17371"/>
                      <wps:cNvSpPr/>
                      <wps:spPr>
                        <a:xfrm>
                          <a:off x="0" y="267337"/>
                          <a:ext cx="1055451" cy="189248"/>
                        </a:xfrm>
                        <a:prstGeom prst="rect">
                          <a:avLst/>
                        </a:prstGeom>
                        <a:ln>
                          <a:noFill/>
                        </a:ln>
                      </wps:spPr>
                      <wps:txbx>
                        <w:txbxContent>
                          <w:p w14:paraId="6BAF67A1" w14:textId="77777777" w:rsidR="00BA4CE0" w:rsidRDefault="00627E76">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7370" name="Picture 17370"/>
                        <pic:cNvPicPr/>
                      </pic:nvPicPr>
                      <pic:blipFill>
                        <a:blip r:embed="rId1"/>
                        <a:stretch>
                          <a:fillRect/>
                        </a:stretch>
                      </pic:blipFill>
                      <pic:spPr>
                        <a:xfrm>
                          <a:off x="378777" y="0"/>
                          <a:ext cx="1600200" cy="419100"/>
                        </a:xfrm>
                        <a:prstGeom prst="rect">
                          <a:avLst/>
                        </a:prstGeom>
                      </pic:spPr>
                    </pic:pic>
                  </wpg:wgp>
                </a:graphicData>
              </a:graphic>
            </wp:anchor>
          </w:drawing>
        </mc:Choice>
        <mc:Fallback>
          <w:pict>
            <v:group w14:anchorId="00D763A5" id="Group 17369" o:spid="_x0000_s1029" style="position:absolute;margin-left:85.05pt;margin-top:755.95pt;width:155.85pt;height:33pt;z-index:251658244;mso-position-horizontal-relative:page;mso-position-vertical-relative:page" coordsize="19789,4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">
              <v:rect id="Rectangle 17371" o:spid="_x0000_s1030" style="position:absolute;top:2673;width:1055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" filled="f" stroked="f">
                <v:textbox inset="0,0,0,0">
                  <w:txbxContent>
                    <w:p w14:paraId="6BAF67A1" w14:textId="77777777" w:rsidR="00BA4CE0" w:rsidRDefault="00627E76">
                      <w:pPr>
                        <w:spacing w:after="160" w:line="259" w:lineRule="auto"/>
                        <w:ind w:left="0" w:righ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70" o:spid="_x0000_s1031" type="#_x0000_t75" style="position:absolute;left:3787;width:16002;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">
                <v:imagedata r:id="rId2" o:title=""/>
              </v:shape>
              <w10:wrap type="square" anchorx="page" anchory="page"/>
            </v:group>
          </w:pict>
        </mc:Fallback>
      </mc:AlternateContent>
    </w:r>
    <w:r>
      <w:rPr>
        <w:rFonts w:ascii="Calibri" w:eastAsia="Calibri" w:hAnsi="Calibri" w:cs="Calibri"/>
        <w:b/>
        <w:sz w:val="22"/>
      </w:rPr>
      <w:tab/>
    </w:r>
    <w:r w:rsidR="0DAE03EB" w:rsidRPr="195A4C2B">
      <w:rPr>
        <w:rFonts w:ascii="Calibri" w:eastAsia="Calibri" w:hAnsi="Calibri" w:cs="Calibri"/>
        <w:b/>
        <w:bCs/>
        <w:sz w:val="22"/>
        <w:szCs w:val="22"/>
        <w:lang w:val="en-US"/>
      </w:rPr>
      <w:t>Vol. 1</w:t>
    </w:r>
    <w:r w:rsidR="008A6B22">
      <w:rPr>
        <w:rFonts w:ascii="Calibri" w:eastAsia="Calibri" w:hAnsi="Calibri" w:cs="Calibri"/>
        <w:b/>
        <w:bCs/>
        <w:sz w:val="22"/>
        <w:szCs w:val="22"/>
        <w:lang w:val="en-US"/>
      </w:rPr>
      <w:t>5</w:t>
    </w:r>
    <w:r w:rsidR="0DAE03EB" w:rsidRPr="195A4C2B">
      <w:rPr>
        <w:rFonts w:ascii="Calibri" w:eastAsia="Calibri" w:hAnsi="Calibri" w:cs="Calibri"/>
        <w:b/>
        <w:bCs/>
        <w:sz w:val="22"/>
        <w:szCs w:val="22"/>
        <w:lang w:val="en-US"/>
      </w:rPr>
      <w:t xml:space="preserve">, </w:t>
    </w:r>
    <w:proofErr w:type="spellStart"/>
    <w:r w:rsidR="0DAE03EB" w:rsidRPr="195A4C2B">
      <w:rPr>
        <w:rFonts w:ascii="Calibri" w:eastAsia="Calibri" w:hAnsi="Calibri" w:cs="Calibri"/>
        <w:b/>
        <w:bCs/>
        <w:sz w:val="22"/>
        <w:szCs w:val="22"/>
        <w:lang w:val="en-US"/>
      </w:rPr>
      <w:t>Núm</w:t>
    </w:r>
    <w:proofErr w:type="spellEnd"/>
    <w:r w:rsidR="0DAE03EB" w:rsidRPr="195A4C2B">
      <w:rPr>
        <w:rFonts w:ascii="Calibri" w:eastAsia="Calibri" w:hAnsi="Calibri" w:cs="Calibri"/>
        <w:b/>
        <w:bCs/>
        <w:sz w:val="22"/>
        <w:szCs w:val="22"/>
        <w:lang w:val="en-US"/>
      </w:rPr>
      <w:t>. 2</w:t>
    </w:r>
    <w:r w:rsidR="008A6B22">
      <w:rPr>
        <w:rFonts w:ascii="Calibri" w:eastAsia="Calibri" w:hAnsi="Calibri" w:cs="Calibri"/>
        <w:b/>
        <w:bCs/>
        <w:sz w:val="22"/>
        <w:szCs w:val="22"/>
        <w:lang w:val="en-US"/>
      </w:rPr>
      <w:t>9</w:t>
    </w:r>
    <w:r w:rsidR="0DAE03EB" w:rsidRPr="195A4C2B">
      <w:rPr>
        <w:rFonts w:ascii="Calibri" w:eastAsia="Calibri" w:hAnsi="Calibri" w:cs="Calibri"/>
        <w:b/>
        <w:bCs/>
        <w:sz w:val="22"/>
        <w:szCs w:val="22"/>
        <w:lang w:val="en-US"/>
      </w:rPr>
      <w:t xml:space="preserve">       </w:t>
    </w:r>
    <w:proofErr w:type="spellStart"/>
    <w:r w:rsidR="008A6B22">
      <w:rPr>
        <w:rFonts w:ascii="Calibri" w:eastAsia="Calibri" w:hAnsi="Calibri" w:cs="Calibri"/>
        <w:b/>
        <w:bCs/>
        <w:sz w:val="22"/>
        <w:szCs w:val="22"/>
        <w:lang w:val="en-US"/>
      </w:rPr>
      <w:t>Enero</w:t>
    </w:r>
    <w:proofErr w:type="spellEnd"/>
    <w:r w:rsidR="008A6B22">
      <w:rPr>
        <w:rFonts w:ascii="Calibri" w:eastAsia="Calibri" w:hAnsi="Calibri" w:cs="Calibri"/>
        <w:b/>
        <w:bCs/>
        <w:sz w:val="22"/>
        <w:szCs w:val="22"/>
        <w:lang w:val="en-US"/>
      </w:rPr>
      <w:t xml:space="preserve"> – Junio 2026</w:t>
    </w:r>
    <w:r w:rsidR="0DAE03EB" w:rsidRPr="195A4C2B">
      <w:rPr>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C69C" w14:textId="77777777" w:rsidR="00BA4CE0" w:rsidRDefault="00627E76">
    <w:pPr>
      <w:tabs>
        <w:tab w:val="center" w:pos="5257"/>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5" behindDoc="0" locked="0" layoutInCell="1" allowOverlap="1" wp14:anchorId="1309BF2E" wp14:editId="77F7F0D8">
              <wp:simplePos x="0" y="0"/>
              <wp:positionH relativeFrom="page">
                <wp:posOffset>1079818</wp:posOffset>
              </wp:positionH>
              <wp:positionV relativeFrom="page">
                <wp:posOffset>9600563</wp:posOffset>
              </wp:positionV>
              <wp:extent cx="1978978" cy="419100"/>
              <wp:effectExtent l="0" t="0" r="0" b="0"/>
              <wp:wrapSquare wrapText="bothSides"/>
              <wp:docPr id="17344" name="Group 17344"/>
              <wp:cNvGraphicFramePr/>
              <a:graphic xmlns:a="http://schemas.openxmlformats.org/drawingml/2006/main">
                <a:graphicData uri="http://schemas.microsoft.com/office/word/2010/wordprocessingGroup">
                  <wpg:wgp>
                    <wpg:cNvGrpSpPr/>
                    <wpg:grpSpPr>
                      <a:xfrm>
                        <a:off x="0" y="0"/>
                        <a:ext cx="1978978" cy="419100"/>
                        <a:chOff x="0" y="0"/>
                        <a:chExt cx="1978978" cy="419100"/>
                      </a:xfrm>
                    </wpg:grpSpPr>
                    <wps:wsp>
                      <wps:cNvPr id="17346" name="Rectangle 17346"/>
                      <wps:cNvSpPr/>
                      <wps:spPr>
                        <a:xfrm>
                          <a:off x="0" y="267337"/>
                          <a:ext cx="1055451" cy="189248"/>
                        </a:xfrm>
                        <a:prstGeom prst="rect">
                          <a:avLst/>
                        </a:prstGeom>
                        <a:ln>
                          <a:noFill/>
                        </a:ln>
                      </wps:spPr>
                      <wps:txbx>
                        <w:txbxContent>
                          <w:p w14:paraId="5C2D302C" w14:textId="77777777" w:rsidR="00BA4CE0" w:rsidRDefault="00627E76">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17345" name="Picture 17345"/>
                        <pic:cNvPicPr/>
                      </pic:nvPicPr>
                      <pic:blipFill>
                        <a:blip r:embed="rId1"/>
                        <a:stretch>
                          <a:fillRect/>
                        </a:stretch>
                      </pic:blipFill>
                      <pic:spPr>
                        <a:xfrm>
                          <a:off x="378777" y="0"/>
                          <a:ext cx="1600200" cy="419100"/>
                        </a:xfrm>
                        <a:prstGeom prst="rect">
                          <a:avLst/>
                        </a:prstGeom>
                      </pic:spPr>
                    </pic:pic>
                  </wpg:wgp>
                </a:graphicData>
              </a:graphic>
            </wp:anchor>
          </w:drawing>
        </mc:Choice>
        <mc:Fallback>
          <w:pict>
            <v:group w14:anchorId="1309BF2E" id="Group 17344" o:spid="_x0000_s1032" style="position:absolute;margin-left:85.05pt;margin-top:755.95pt;width:155.85pt;height:33pt;z-index:251658245;mso-position-horizontal-relative:page;mso-position-vertical-relative:page" coordsize="19789,4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">
              <v:rect id="Rectangle 17346" o:spid="_x0000_s1033" style="position:absolute;top:2673;width:10554;height:1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" filled="f" stroked="f">
                <v:textbox inset="0,0,0,0">
                  <w:txbxContent>
                    <w:p w14:paraId="5C2D302C" w14:textId="77777777" w:rsidR="00BA4CE0" w:rsidRDefault="00627E76">
                      <w:pPr>
                        <w:spacing w:after="160" w:line="259" w:lineRule="auto"/>
                        <w:ind w:left="0" w:righ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345" o:spid="_x0000_s1034" type="#_x0000_t75" style="position:absolute;left:3787;width:16002;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">
                <v:imagedata r:id="rId2" o:title=""/>
              </v:shape>
              <w10:wrap type="square" anchorx="page" anchory="page"/>
            </v:group>
          </w:pict>
        </mc:Fallback>
      </mc:AlternateContent>
    </w:r>
    <w:r>
      <w:rPr>
        <w:rFonts w:ascii="Calibri" w:eastAsia="Calibri" w:hAnsi="Calibri" w:cs="Calibri"/>
        <w:b/>
        <w:sz w:val="22"/>
      </w:rPr>
      <w:tab/>
    </w:r>
    <w:r w:rsidR="0DAE03EB" w:rsidRPr="195A4C2B">
      <w:rPr>
        <w:rFonts w:ascii="Calibri" w:eastAsia="Calibri" w:hAnsi="Calibri" w:cs="Calibri"/>
        <w:b/>
        <w:bCs/>
        <w:sz w:val="22"/>
        <w:szCs w:val="22"/>
        <w:lang w:val="en-US"/>
      </w:rPr>
      <w:t xml:space="preserve">Vol. 12, </w:t>
    </w:r>
    <w:proofErr w:type="spellStart"/>
    <w:r w:rsidR="0DAE03EB" w:rsidRPr="195A4C2B">
      <w:rPr>
        <w:rFonts w:ascii="Calibri" w:eastAsia="Calibri" w:hAnsi="Calibri" w:cs="Calibri"/>
        <w:b/>
        <w:bCs/>
        <w:sz w:val="22"/>
        <w:szCs w:val="22"/>
        <w:lang w:val="en-US"/>
      </w:rPr>
      <w:t>Núm</w:t>
    </w:r>
    <w:proofErr w:type="spellEnd"/>
    <w:r w:rsidR="0DAE03EB" w:rsidRPr="195A4C2B">
      <w:rPr>
        <w:rFonts w:ascii="Calibri" w:eastAsia="Calibri" w:hAnsi="Calibri" w:cs="Calibri"/>
        <w:b/>
        <w:bCs/>
        <w:sz w:val="22"/>
        <w:szCs w:val="22"/>
        <w:lang w:val="en-US"/>
      </w:rPr>
      <w:t xml:space="preserve">. 24       Julio - </w:t>
    </w:r>
    <w:proofErr w:type="spellStart"/>
    <w:r w:rsidR="0DAE03EB" w:rsidRPr="195A4C2B">
      <w:rPr>
        <w:rFonts w:ascii="Calibri" w:eastAsia="Calibri" w:hAnsi="Calibri" w:cs="Calibri"/>
        <w:b/>
        <w:bCs/>
        <w:sz w:val="22"/>
        <w:szCs w:val="22"/>
        <w:lang w:val="en-US"/>
      </w:rPr>
      <w:t>Diciembre</w:t>
    </w:r>
    <w:proofErr w:type="spellEnd"/>
    <w:r w:rsidR="0DAE03EB" w:rsidRPr="195A4C2B">
      <w:rPr>
        <w:rFonts w:ascii="Calibri" w:eastAsia="Calibri" w:hAnsi="Calibri" w:cs="Calibri"/>
        <w:b/>
        <w:bCs/>
        <w:sz w:val="22"/>
        <w:szCs w:val="22"/>
        <w:lang w:val="en-US"/>
      </w:rPr>
      <w:t xml:space="preserve"> 2025</w:t>
    </w:r>
    <w:r w:rsidR="0DAE03EB" w:rsidRPr="195A4C2B">
      <w:rPr>
        <w:rFonts w:ascii="Calibri" w:eastAsia="Calibri" w:hAnsi="Calibri" w:cs="Calibri"/>
        <w:sz w:val="22"/>
        <w:szCs w:val="22"/>
        <w:lang w:val="en-US"/>
      </w:rPr>
      <w:t xml:space="preserve"> </w:t>
    </w:r>
    <w:r w:rsidR="0DAE03EB" w:rsidRPr="195A4C2B">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0B2CD" w14:textId="77777777" w:rsidR="00746BA3" w:rsidRDefault="00746BA3">
      <w:pPr>
        <w:spacing w:after="0" w:line="240" w:lineRule="auto"/>
      </w:pPr>
      <w:r>
        <w:separator/>
      </w:r>
    </w:p>
  </w:footnote>
  <w:footnote w:type="continuationSeparator" w:id="0">
    <w:p w14:paraId="53B668D9" w14:textId="77777777" w:rsidR="00746BA3" w:rsidRDefault="00746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0FFB" w14:textId="77777777" w:rsidR="00BA4CE0" w:rsidRDefault="00627E76">
    <w:pPr>
      <w:spacing w:after="0" w:line="259" w:lineRule="auto"/>
      <w:ind w:left="0" w:right="435" w:firstLine="0"/>
      <w:jc w:val="right"/>
    </w:pPr>
    <w:r>
      <w:rPr>
        <w:noProof/>
      </w:rPr>
      <w:drawing>
        <wp:anchor distT="0" distB="0" distL="114300" distR="114300" simplePos="0" relativeHeight="251658240" behindDoc="0" locked="0" layoutInCell="1" allowOverlap="0" wp14:anchorId="47D82D71" wp14:editId="4B541959">
          <wp:simplePos x="0" y="0"/>
          <wp:positionH relativeFrom="page">
            <wp:posOffset>1095375</wp:posOffset>
          </wp:positionH>
          <wp:positionV relativeFrom="page">
            <wp:posOffset>0</wp:posOffset>
          </wp:positionV>
          <wp:extent cx="5560060" cy="651510"/>
          <wp:effectExtent l="0" t="0" r="0" b="0"/>
          <wp:wrapSquare wrapText="bothSides"/>
          <wp:docPr id="862" name="Picture 862"/>
          <wp:cNvGraphicFramePr/>
          <a:graphic xmlns:a="http://schemas.openxmlformats.org/drawingml/2006/main">
            <a:graphicData uri="http://schemas.openxmlformats.org/drawingml/2006/picture">
              <pic:pic xmlns:pic="http://schemas.openxmlformats.org/drawingml/2006/picture">
                <pic:nvPicPr>
                  <pic:cNvPr id="862" name="Picture 862"/>
                  <pic:cNvPicPr/>
                </pic:nvPicPr>
                <pic:blipFill>
                  <a:blip r:embed="rId1"/>
                  <a:stretch>
                    <a:fillRect/>
                  </a:stretch>
                </pic:blipFill>
                <pic:spPr>
                  <a:xfrm>
                    <a:off x="0" y="0"/>
                    <a:ext cx="5560060" cy="651510"/>
                  </a:xfrm>
                  <a:prstGeom prst="rect">
                    <a:avLst/>
                  </a:prstGeom>
                </pic:spPr>
              </pic:pic>
            </a:graphicData>
          </a:graphic>
        </wp:anchor>
      </w:drawing>
    </w:r>
    <w:r w:rsidR="0DAE03EB" w:rsidRPr="0DAE03EB">
      <w:rPr>
        <w:rFonts w:ascii="Calibri" w:eastAsia="Calibri" w:hAnsi="Calibri" w:cs="Calibri"/>
        <w:sz w:val="22"/>
        <w:szCs w:val="22"/>
      </w:rPr>
      <w:t xml:space="preserve"> </w:t>
    </w:r>
    <w:r w:rsidR="0DAE03E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E56B" w14:textId="77777777" w:rsidR="00BA4CE0" w:rsidRDefault="00627E76">
    <w:pPr>
      <w:spacing w:after="0" w:line="259" w:lineRule="auto"/>
      <w:ind w:left="0" w:right="435" w:firstLine="0"/>
      <w:jc w:val="right"/>
    </w:pPr>
    <w:r>
      <w:rPr>
        <w:noProof/>
      </w:rPr>
      <w:drawing>
        <wp:anchor distT="0" distB="0" distL="114300" distR="114300" simplePos="0" relativeHeight="251658241" behindDoc="0" locked="0" layoutInCell="1" allowOverlap="0" wp14:anchorId="745D483E" wp14:editId="39A9555B">
          <wp:simplePos x="0" y="0"/>
          <wp:positionH relativeFrom="page">
            <wp:posOffset>1095375</wp:posOffset>
          </wp:positionH>
          <wp:positionV relativeFrom="page">
            <wp:posOffset>0</wp:posOffset>
          </wp:positionV>
          <wp:extent cx="5560060" cy="651510"/>
          <wp:effectExtent l="0" t="0" r="0" b="0"/>
          <wp:wrapSquare wrapText="bothSides"/>
          <wp:docPr id="1073257952" name="Picture 862"/>
          <wp:cNvGraphicFramePr/>
          <a:graphic xmlns:a="http://schemas.openxmlformats.org/drawingml/2006/main">
            <a:graphicData uri="http://schemas.openxmlformats.org/drawingml/2006/picture">
              <pic:pic xmlns:pic="http://schemas.openxmlformats.org/drawingml/2006/picture">
                <pic:nvPicPr>
                  <pic:cNvPr id="862" name="Picture 862"/>
                  <pic:cNvPicPr/>
                </pic:nvPicPr>
                <pic:blipFill>
                  <a:blip r:embed="rId1"/>
                  <a:stretch>
                    <a:fillRect/>
                  </a:stretch>
                </pic:blipFill>
                <pic:spPr>
                  <a:xfrm>
                    <a:off x="0" y="0"/>
                    <a:ext cx="5560060" cy="651510"/>
                  </a:xfrm>
                  <a:prstGeom prst="rect">
                    <a:avLst/>
                  </a:prstGeom>
                </pic:spPr>
              </pic:pic>
            </a:graphicData>
          </a:graphic>
        </wp:anchor>
      </w:drawing>
    </w:r>
    <w:r w:rsidR="0DAE03EB" w:rsidRPr="0DAE03EB">
      <w:rPr>
        <w:rFonts w:ascii="Calibri" w:eastAsia="Calibri" w:hAnsi="Calibri" w:cs="Calibri"/>
        <w:sz w:val="22"/>
        <w:szCs w:val="22"/>
      </w:rPr>
      <w:t xml:space="preserve"> </w:t>
    </w:r>
    <w:r w:rsidR="0DAE03E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F3D3" w14:textId="77777777" w:rsidR="00BA4CE0" w:rsidRDefault="00627E76">
    <w:pPr>
      <w:spacing w:after="0" w:line="259" w:lineRule="auto"/>
      <w:ind w:left="0" w:right="435" w:firstLine="0"/>
      <w:jc w:val="right"/>
    </w:pPr>
    <w:r>
      <w:rPr>
        <w:noProof/>
      </w:rPr>
      <w:drawing>
        <wp:anchor distT="0" distB="0" distL="114300" distR="114300" simplePos="0" relativeHeight="251658242" behindDoc="0" locked="0" layoutInCell="1" allowOverlap="0" wp14:anchorId="0DF22740" wp14:editId="1DD86E3C">
          <wp:simplePos x="0" y="0"/>
          <wp:positionH relativeFrom="page">
            <wp:posOffset>1095375</wp:posOffset>
          </wp:positionH>
          <wp:positionV relativeFrom="page">
            <wp:posOffset>0</wp:posOffset>
          </wp:positionV>
          <wp:extent cx="5560060" cy="651510"/>
          <wp:effectExtent l="0" t="0" r="0" b="0"/>
          <wp:wrapSquare wrapText="bothSides"/>
          <wp:docPr id="68212087" name="Picture 862"/>
          <wp:cNvGraphicFramePr/>
          <a:graphic xmlns:a="http://schemas.openxmlformats.org/drawingml/2006/main">
            <a:graphicData uri="http://schemas.openxmlformats.org/drawingml/2006/picture">
              <pic:pic xmlns:pic="http://schemas.openxmlformats.org/drawingml/2006/picture">
                <pic:nvPicPr>
                  <pic:cNvPr id="862" name="Picture 862"/>
                  <pic:cNvPicPr/>
                </pic:nvPicPr>
                <pic:blipFill>
                  <a:blip r:embed="rId1"/>
                  <a:stretch>
                    <a:fillRect/>
                  </a:stretch>
                </pic:blipFill>
                <pic:spPr>
                  <a:xfrm>
                    <a:off x="0" y="0"/>
                    <a:ext cx="5560060" cy="651510"/>
                  </a:xfrm>
                  <a:prstGeom prst="rect">
                    <a:avLst/>
                  </a:prstGeom>
                </pic:spPr>
              </pic:pic>
            </a:graphicData>
          </a:graphic>
        </wp:anchor>
      </w:drawing>
    </w:r>
    <w:r w:rsidR="0DAE03EB" w:rsidRPr="0DAE03EB">
      <w:rPr>
        <w:rFonts w:ascii="Calibri" w:eastAsia="Calibri" w:hAnsi="Calibri" w:cs="Calibri"/>
        <w:sz w:val="22"/>
        <w:szCs w:val="22"/>
      </w:rPr>
      <w:t xml:space="preserve"> </w:t>
    </w:r>
    <w:r w:rsidR="0DAE03EB">
      <w:t xml:space="preserve">  </w:t>
    </w:r>
  </w:p>
</w:hdr>
</file>

<file path=word/intelligence2.xml><?xml version="1.0" encoding="utf-8"?>
<int2:intelligence xmlns:int2="http://schemas.microsoft.com/office/intelligence/2020/intelligence" xmlns:oel="http://schemas.microsoft.com/office/2019/extlst">
  <int2:observations>
    <int2:textHash int2:hashCode="lNXKtvX+NCKkR6" int2:id="8ISCOPbT">
      <int2:state int2:value="Rejected" int2:type="spell"/>
    </int2:textHash>
    <int2:textHash int2:hashCode="lZQq0/J0iWB2L6" int2:id="XUtu6vHZ">
      <int2:state int2:value="Rejected" int2:type="spell"/>
    </int2:textHash>
    <int2:textHash int2:hashCode="7kP8otmIvl6jVR" int2:id="XP1IldrJ">
      <int2:state int2:value="Rejected" int2:type="spell"/>
    </int2:textHash>
    <int2:textHash int2:hashCode="AYxJ+EvRu3vfu5" int2:id="yzk7oaBt">
      <int2:state int2:value="Rejected" int2:type="spell"/>
    </int2:textHash>
    <int2:textHash int2:hashCode="XJ9zr3MzT/41DG" int2:id="6W7g3WOS">
      <int2:state int2:value="Rejected" int2:type="spell"/>
    </int2:textHash>
    <int2:textHash int2:hashCode="APl8tQbnz7ulua" int2:id="WWailHN9">
      <int2:state int2:value="Rejected" int2:type="spell"/>
    </int2:textHash>
    <int2:textHash int2:hashCode="bz63A9yrywYMA0" int2:id="MkfzURnC">
      <int2:state int2:value="Rejected" int2:type="spell"/>
    </int2:textHash>
    <int2:textHash int2:hashCode="IoNXJVDB5iko1r" int2:id="vQ8cqvLh">
      <int2:state int2:value="Rejected" int2:type="spell"/>
    </int2:textHash>
    <int2:textHash int2:hashCode="fCEUM/AgcVl3Qe" int2:id="bDVTdKNR">
      <int2:state int2:value="Rejected" int2:type="spell"/>
    </int2:textHash>
    <int2:textHash int2:hashCode="1vTckxyNVS/96e" int2:id="es5Lj2T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3659"/>
    <w:multiLevelType w:val="hybridMultilevel"/>
    <w:tmpl w:val="FFFFFFFF"/>
    <w:lvl w:ilvl="0" w:tplc="566A98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E185C">
      <w:start w:val="1"/>
      <w:numFmt w:val="bullet"/>
      <w:lvlText w:val="o"/>
      <w:lvlJc w:val="left"/>
      <w:pPr>
        <w:ind w:left="1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F89478">
      <w:start w:val="1"/>
      <w:numFmt w:val="bullet"/>
      <w:lvlText w:val="▪"/>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D2AA84">
      <w:start w:val="1"/>
      <w:numFmt w:val="bullet"/>
      <w:lvlText w:val="•"/>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5E3EAE">
      <w:start w:val="1"/>
      <w:numFmt w:val="bullet"/>
      <w:lvlText w:val="o"/>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06C538">
      <w:start w:val="1"/>
      <w:numFmt w:val="bullet"/>
      <w:lvlText w:val="▪"/>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CE39D6">
      <w:start w:val="1"/>
      <w:numFmt w:val="bullet"/>
      <w:lvlText w:val="•"/>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083516">
      <w:start w:val="1"/>
      <w:numFmt w:val="bullet"/>
      <w:lvlText w:val="o"/>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821F04">
      <w:start w:val="1"/>
      <w:numFmt w:val="bullet"/>
      <w:lvlText w:val="▪"/>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49648C"/>
    <w:multiLevelType w:val="hybridMultilevel"/>
    <w:tmpl w:val="25BAA3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D77EC9"/>
    <w:multiLevelType w:val="hybridMultilevel"/>
    <w:tmpl w:val="FFFFFFFF"/>
    <w:lvl w:ilvl="0" w:tplc="66506768">
      <w:start w:val="1"/>
      <w:numFmt w:val="bullet"/>
      <w:lvlText w:val="•"/>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DE8CEE">
      <w:start w:val="1"/>
      <w:numFmt w:val="bullet"/>
      <w:lvlText w:val="o"/>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307794">
      <w:start w:val="1"/>
      <w:numFmt w:val="bullet"/>
      <w:lvlText w:val="▪"/>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42B982">
      <w:start w:val="1"/>
      <w:numFmt w:val="bullet"/>
      <w:lvlText w:val="•"/>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92B4DE">
      <w:start w:val="1"/>
      <w:numFmt w:val="bullet"/>
      <w:lvlText w:val="o"/>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081C08">
      <w:start w:val="1"/>
      <w:numFmt w:val="bullet"/>
      <w:lvlText w:val="▪"/>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32B160">
      <w:start w:val="1"/>
      <w:numFmt w:val="bullet"/>
      <w:lvlText w:val="•"/>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32F480">
      <w:start w:val="1"/>
      <w:numFmt w:val="bullet"/>
      <w:lvlText w:val="o"/>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C821CA">
      <w:start w:val="1"/>
      <w:numFmt w:val="bullet"/>
      <w:lvlText w:val="▪"/>
      <w:lvlJc w:val="left"/>
      <w:pPr>
        <w:ind w:left="6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09395E"/>
    <w:multiLevelType w:val="hybridMultilevel"/>
    <w:tmpl w:val="FFFFFFFF"/>
    <w:lvl w:ilvl="0" w:tplc="0A7C7646">
      <w:start w:val="1"/>
      <w:numFmt w:val="bullet"/>
      <w:lvlText w:val="•"/>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E80B2C">
      <w:start w:val="1"/>
      <w:numFmt w:val="bullet"/>
      <w:lvlText w:val="o"/>
      <w:lvlJc w:val="left"/>
      <w:pPr>
        <w:ind w:left="2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487F2E">
      <w:start w:val="1"/>
      <w:numFmt w:val="bullet"/>
      <w:lvlText w:val="▪"/>
      <w:lvlJc w:val="left"/>
      <w:pPr>
        <w:ind w:left="3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D637E4">
      <w:start w:val="1"/>
      <w:numFmt w:val="bullet"/>
      <w:lvlText w:val="•"/>
      <w:lvlJc w:val="left"/>
      <w:pPr>
        <w:ind w:left="3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B07FAA">
      <w:start w:val="1"/>
      <w:numFmt w:val="bullet"/>
      <w:lvlText w:val="o"/>
      <w:lvlJc w:val="left"/>
      <w:pPr>
        <w:ind w:left="4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0612CA">
      <w:start w:val="1"/>
      <w:numFmt w:val="bullet"/>
      <w:lvlText w:val="▪"/>
      <w:lvlJc w:val="left"/>
      <w:pPr>
        <w:ind w:left="5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2C6FB82">
      <w:start w:val="1"/>
      <w:numFmt w:val="bullet"/>
      <w:lvlText w:val="•"/>
      <w:lvlJc w:val="left"/>
      <w:pPr>
        <w:ind w:left="6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2237D2">
      <w:start w:val="1"/>
      <w:numFmt w:val="bullet"/>
      <w:lvlText w:val="o"/>
      <w:lvlJc w:val="left"/>
      <w:pPr>
        <w:ind w:left="6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FC858E">
      <w:start w:val="1"/>
      <w:numFmt w:val="bullet"/>
      <w:lvlText w:val="▪"/>
      <w:lvlJc w:val="left"/>
      <w:pPr>
        <w:ind w:left="7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9473F0"/>
    <w:multiLevelType w:val="hybridMultilevel"/>
    <w:tmpl w:val="BDDC54F8"/>
    <w:lvl w:ilvl="0" w:tplc="1340D3B6">
      <w:start w:val="1"/>
      <w:numFmt w:val="decimal"/>
      <w:lvlText w:val="%1-"/>
      <w:lvlJc w:val="left"/>
      <w:pPr>
        <w:ind w:left="720" w:hanging="360"/>
      </w:pPr>
      <w:rPr>
        <w:rFonts w:ascii="Times New Roman" w:hAnsi="Times New Roman" w:hint="default"/>
      </w:rPr>
    </w:lvl>
    <w:lvl w:ilvl="1" w:tplc="6EFAFA40">
      <w:start w:val="1"/>
      <w:numFmt w:val="lowerLetter"/>
      <w:lvlText w:val="%2."/>
      <w:lvlJc w:val="left"/>
      <w:pPr>
        <w:ind w:left="4617" w:hanging="360"/>
      </w:pPr>
    </w:lvl>
    <w:lvl w:ilvl="2" w:tplc="F93C1F0E">
      <w:start w:val="1"/>
      <w:numFmt w:val="lowerRoman"/>
      <w:lvlText w:val="%3."/>
      <w:lvlJc w:val="right"/>
      <w:pPr>
        <w:ind w:left="5337" w:hanging="180"/>
      </w:pPr>
    </w:lvl>
    <w:lvl w:ilvl="3" w:tplc="C270DE64">
      <w:start w:val="1"/>
      <w:numFmt w:val="decimal"/>
      <w:lvlText w:val="%4."/>
      <w:lvlJc w:val="left"/>
      <w:pPr>
        <w:ind w:left="6057" w:hanging="360"/>
      </w:pPr>
    </w:lvl>
    <w:lvl w:ilvl="4" w:tplc="64D48972">
      <w:start w:val="1"/>
      <w:numFmt w:val="lowerLetter"/>
      <w:lvlText w:val="%5."/>
      <w:lvlJc w:val="left"/>
      <w:pPr>
        <w:ind w:left="6777" w:hanging="360"/>
      </w:pPr>
    </w:lvl>
    <w:lvl w:ilvl="5" w:tplc="7EEA748A">
      <w:start w:val="1"/>
      <w:numFmt w:val="lowerRoman"/>
      <w:lvlText w:val="%6."/>
      <w:lvlJc w:val="right"/>
      <w:pPr>
        <w:ind w:left="7497" w:hanging="180"/>
      </w:pPr>
    </w:lvl>
    <w:lvl w:ilvl="6" w:tplc="716E0F30">
      <w:start w:val="1"/>
      <w:numFmt w:val="decimal"/>
      <w:lvlText w:val="%7."/>
      <w:lvlJc w:val="left"/>
      <w:pPr>
        <w:ind w:left="8217" w:hanging="360"/>
      </w:pPr>
    </w:lvl>
    <w:lvl w:ilvl="7" w:tplc="E6B09988">
      <w:start w:val="1"/>
      <w:numFmt w:val="lowerLetter"/>
      <w:lvlText w:val="%8."/>
      <w:lvlJc w:val="left"/>
      <w:pPr>
        <w:ind w:left="8937" w:hanging="360"/>
      </w:pPr>
    </w:lvl>
    <w:lvl w:ilvl="8" w:tplc="6010C58A">
      <w:start w:val="1"/>
      <w:numFmt w:val="lowerRoman"/>
      <w:lvlText w:val="%9."/>
      <w:lvlJc w:val="right"/>
      <w:pPr>
        <w:ind w:left="9657" w:hanging="180"/>
      </w:pPr>
    </w:lvl>
  </w:abstractNum>
  <w:abstractNum w:abstractNumId="5" w15:restartNumberingAfterBreak="0">
    <w:nsid w:val="2B603AAD"/>
    <w:multiLevelType w:val="hybridMultilevel"/>
    <w:tmpl w:val="FFFFFFFF"/>
    <w:lvl w:ilvl="0" w:tplc="5DA88B52">
      <w:start w:val="1"/>
      <w:numFmt w:val="bullet"/>
      <w:lvlText w:val="•"/>
      <w:lvlJc w:val="left"/>
      <w:pPr>
        <w:ind w:left="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0D076">
      <w:start w:val="1"/>
      <w:numFmt w:val="bullet"/>
      <w:lvlText w:val="o"/>
      <w:lvlJc w:val="left"/>
      <w:pPr>
        <w:ind w:left="1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2F4F6">
      <w:start w:val="1"/>
      <w:numFmt w:val="bullet"/>
      <w:lvlText w:val="▪"/>
      <w:lvlJc w:val="left"/>
      <w:pPr>
        <w:ind w:left="2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8E8F6">
      <w:start w:val="1"/>
      <w:numFmt w:val="bullet"/>
      <w:lvlText w:val="•"/>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2AF2B0">
      <w:start w:val="1"/>
      <w:numFmt w:val="bullet"/>
      <w:lvlText w:val="o"/>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F600A0">
      <w:start w:val="1"/>
      <w:numFmt w:val="bullet"/>
      <w:lvlText w:val="▪"/>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107DD2">
      <w:start w:val="1"/>
      <w:numFmt w:val="bullet"/>
      <w:lvlText w:val="•"/>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421008">
      <w:start w:val="1"/>
      <w:numFmt w:val="bullet"/>
      <w:lvlText w:val="o"/>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52AF02">
      <w:start w:val="1"/>
      <w:numFmt w:val="bullet"/>
      <w:lvlText w:val="▪"/>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881A8C"/>
    <w:multiLevelType w:val="hybridMultilevel"/>
    <w:tmpl w:val="460003C0"/>
    <w:lvl w:ilvl="0" w:tplc="53A09438">
      <w:start w:val="1"/>
      <w:numFmt w:val="decimal"/>
      <w:lvlText w:val="%1."/>
      <w:lvlJc w:val="left"/>
      <w:pPr>
        <w:ind w:left="3897" w:hanging="360"/>
      </w:pPr>
    </w:lvl>
    <w:lvl w:ilvl="1" w:tplc="8F6E188A">
      <w:start w:val="1"/>
      <w:numFmt w:val="lowerLetter"/>
      <w:lvlText w:val="%2."/>
      <w:lvlJc w:val="left"/>
      <w:pPr>
        <w:ind w:left="4617" w:hanging="360"/>
      </w:pPr>
    </w:lvl>
    <w:lvl w:ilvl="2" w:tplc="EAD22602">
      <w:start w:val="1"/>
      <w:numFmt w:val="lowerRoman"/>
      <w:lvlText w:val="%3."/>
      <w:lvlJc w:val="right"/>
      <w:pPr>
        <w:ind w:left="5337" w:hanging="180"/>
      </w:pPr>
    </w:lvl>
    <w:lvl w:ilvl="3" w:tplc="982C7AF4">
      <w:start w:val="1"/>
      <w:numFmt w:val="decimal"/>
      <w:lvlText w:val="%4."/>
      <w:lvlJc w:val="left"/>
      <w:pPr>
        <w:ind w:left="6057" w:hanging="360"/>
      </w:pPr>
    </w:lvl>
    <w:lvl w:ilvl="4" w:tplc="4E08DBC8">
      <w:start w:val="1"/>
      <w:numFmt w:val="lowerLetter"/>
      <w:lvlText w:val="%5."/>
      <w:lvlJc w:val="left"/>
      <w:pPr>
        <w:ind w:left="6777" w:hanging="360"/>
      </w:pPr>
    </w:lvl>
    <w:lvl w:ilvl="5" w:tplc="19EE2192">
      <w:start w:val="1"/>
      <w:numFmt w:val="lowerRoman"/>
      <w:lvlText w:val="%6."/>
      <w:lvlJc w:val="right"/>
      <w:pPr>
        <w:ind w:left="7497" w:hanging="180"/>
      </w:pPr>
    </w:lvl>
    <w:lvl w:ilvl="6" w:tplc="2D7C71B6">
      <w:start w:val="1"/>
      <w:numFmt w:val="decimal"/>
      <w:lvlText w:val="%7."/>
      <w:lvlJc w:val="left"/>
      <w:pPr>
        <w:ind w:left="8217" w:hanging="360"/>
      </w:pPr>
    </w:lvl>
    <w:lvl w:ilvl="7" w:tplc="CB82F1FA">
      <w:start w:val="1"/>
      <w:numFmt w:val="lowerLetter"/>
      <w:lvlText w:val="%8."/>
      <w:lvlJc w:val="left"/>
      <w:pPr>
        <w:ind w:left="8937" w:hanging="360"/>
      </w:pPr>
    </w:lvl>
    <w:lvl w:ilvl="8" w:tplc="AD121858">
      <w:start w:val="1"/>
      <w:numFmt w:val="lowerRoman"/>
      <w:lvlText w:val="%9."/>
      <w:lvlJc w:val="right"/>
      <w:pPr>
        <w:ind w:left="9657" w:hanging="180"/>
      </w:pPr>
    </w:lvl>
  </w:abstractNum>
  <w:abstractNum w:abstractNumId="7" w15:restartNumberingAfterBreak="0">
    <w:nsid w:val="38152ECC"/>
    <w:multiLevelType w:val="hybridMultilevel"/>
    <w:tmpl w:val="FFFFFFFF"/>
    <w:lvl w:ilvl="0" w:tplc="2CDE9140">
      <w:start w:val="1"/>
      <w:numFmt w:val="bullet"/>
      <w:lvlText w:val="•"/>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14A216">
      <w:start w:val="1"/>
      <w:numFmt w:val="bullet"/>
      <w:lvlText w:val="o"/>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16F508">
      <w:start w:val="1"/>
      <w:numFmt w:val="bullet"/>
      <w:lvlText w:val="▪"/>
      <w:lvlJc w:val="left"/>
      <w:pPr>
        <w:ind w:left="2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62F6EA">
      <w:start w:val="1"/>
      <w:numFmt w:val="bullet"/>
      <w:lvlText w:val="•"/>
      <w:lvlJc w:val="left"/>
      <w:pPr>
        <w:ind w:left="2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C0EB10">
      <w:start w:val="1"/>
      <w:numFmt w:val="bullet"/>
      <w:lvlText w:val="o"/>
      <w:lvlJc w:val="left"/>
      <w:pPr>
        <w:ind w:left="3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ABCDC">
      <w:start w:val="1"/>
      <w:numFmt w:val="bullet"/>
      <w:lvlText w:val="▪"/>
      <w:lvlJc w:val="left"/>
      <w:pPr>
        <w:ind w:left="4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1EE73A">
      <w:start w:val="1"/>
      <w:numFmt w:val="bullet"/>
      <w:lvlText w:val="•"/>
      <w:lvlJc w:val="left"/>
      <w:pPr>
        <w:ind w:left="5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E8DB42">
      <w:start w:val="1"/>
      <w:numFmt w:val="bullet"/>
      <w:lvlText w:val="o"/>
      <w:lvlJc w:val="left"/>
      <w:pPr>
        <w:ind w:left="5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E4B52A">
      <w:start w:val="1"/>
      <w:numFmt w:val="bullet"/>
      <w:lvlText w:val="▪"/>
      <w:lvlJc w:val="left"/>
      <w:pPr>
        <w:ind w:left="6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FE3D85"/>
    <w:multiLevelType w:val="hybridMultilevel"/>
    <w:tmpl w:val="966E7EAC"/>
    <w:lvl w:ilvl="0" w:tplc="EECA79EC">
      <w:start w:val="1"/>
      <w:numFmt w:val="decimal"/>
      <w:lvlText w:val="%1-"/>
      <w:lvlJc w:val="left"/>
      <w:pPr>
        <w:ind w:left="720" w:hanging="360"/>
      </w:pPr>
      <w:rPr>
        <w:rFonts w:ascii="Times New Roman" w:hAnsi="Times New Roman" w:hint="default"/>
      </w:rPr>
    </w:lvl>
    <w:lvl w:ilvl="1" w:tplc="DE24CA3C">
      <w:start w:val="1"/>
      <w:numFmt w:val="lowerLetter"/>
      <w:lvlText w:val="%2."/>
      <w:lvlJc w:val="left"/>
      <w:pPr>
        <w:ind w:left="4617" w:hanging="360"/>
      </w:pPr>
    </w:lvl>
    <w:lvl w:ilvl="2" w:tplc="004A8364">
      <w:start w:val="1"/>
      <w:numFmt w:val="lowerRoman"/>
      <w:lvlText w:val="%3."/>
      <w:lvlJc w:val="right"/>
      <w:pPr>
        <w:ind w:left="5337" w:hanging="180"/>
      </w:pPr>
    </w:lvl>
    <w:lvl w:ilvl="3" w:tplc="2BFCCD88">
      <w:start w:val="1"/>
      <w:numFmt w:val="decimal"/>
      <w:lvlText w:val="%4."/>
      <w:lvlJc w:val="left"/>
      <w:pPr>
        <w:ind w:left="6057" w:hanging="360"/>
      </w:pPr>
    </w:lvl>
    <w:lvl w:ilvl="4" w:tplc="741E248C">
      <w:start w:val="1"/>
      <w:numFmt w:val="lowerLetter"/>
      <w:lvlText w:val="%5."/>
      <w:lvlJc w:val="left"/>
      <w:pPr>
        <w:ind w:left="6777" w:hanging="360"/>
      </w:pPr>
    </w:lvl>
    <w:lvl w:ilvl="5" w:tplc="694042A8">
      <w:start w:val="1"/>
      <w:numFmt w:val="lowerRoman"/>
      <w:lvlText w:val="%6."/>
      <w:lvlJc w:val="right"/>
      <w:pPr>
        <w:ind w:left="7497" w:hanging="180"/>
      </w:pPr>
    </w:lvl>
    <w:lvl w:ilvl="6" w:tplc="74C40236">
      <w:start w:val="1"/>
      <w:numFmt w:val="decimal"/>
      <w:lvlText w:val="%7."/>
      <w:lvlJc w:val="left"/>
      <w:pPr>
        <w:ind w:left="8217" w:hanging="360"/>
      </w:pPr>
    </w:lvl>
    <w:lvl w:ilvl="7" w:tplc="21922108">
      <w:start w:val="1"/>
      <w:numFmt w:val="lowerLetter"/>
      <w:lvlText w:val="%8."/>
      <w:lvlJc w:val="left"/>
      <w:pPr>
        <w:ind w:left="8937" w:hanging="360"/>
      </w:pPr>
    </w:lvl>
    <w:lvl w:ilvl="8" w:tplc="79844F3C">
      <w:start w:val="1"/>
      <w:numFmt w:val="lowerRoman"/>
      <w:lvlText w:val="%9."/>
      <w:lvlJc w:val="right"/>
      <w:pPr>
        <w:ind w:left="9657" w:hanging="180"/>
      </w:pPr>
    </w:lvl>
  </w:abstractNum>
  <w:abstractNum w:abstractNumId="9" w15:restartNumberingAfterBreak="0">
    <w:nsid w:val="632B3E73"/>
    <w:multiLevelType w:val="hybridMultilevel"/>
    <w:tmpl w:val="FFFFFFFF"/>
    <w:lvl w:ilvl="0" w:tplc="208870D2">
      <w:start w:val="1"/>
      <w:numFmt w:val="bullet"/>
      <w:lvlText w:val="•"/>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FC5352">
      <w:start w:val="1"/>
      <w:numFmt w:val="bullet"/>
      <w:lvlText w:val="o"/>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B44DF0">
      <w:start w:val="1"/>
      <w:numFmt w:val="bullet"/>
      <w:lvlText w:val="▪"/>
      <w:lvlJc w:val="left"/>
      <w:pPr>
        <w:ind w:left="2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18F24E">
      <w:start w:val="1"/>
      <w:numFmt w:val="bullet"/>
      <w:lvlText w:val="•"/>
      <w:lvlJc w:val="left"/>
      <w:pPr>
        <w:ind w:left="2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5C4B4A">
      <w:start w:val="1"/>
      <w:numFmt w:val="bullet"/>
      <w:lvlText w:val="o"/>
      <w:lvlJc w:val="left"/>
      <w:pPr>
        <w:ind w:left="3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8221B4">
      <w:start w:val="1"/>
      <w:numFmt w:val="bullet"/>
      <w:lvlText w:val="▪"/>
      <w:lvlJc w:val="left"/>
      <w:pPr>
        <w:ind w:left="4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9600F6">
      <w:start w:val="1"/>
      <w:numFmt w:val="bullet"/>
      <w:lvlText w:val="•"/>
      <w:lvlJc w:val="left"/>
      <w:pPr>
        <w:ind w:left="5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364718">
      <w:start w:val="1"/>
      <w:numFmt w:val="bullet"/>
      <w:lvlText w:val="o"/>
      <w:lvlJc w:val="left"/>
      <w:pPr>
        <w:ind w:left="5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AA144">
      <w:start w:val="1"/>
      <w:numFmt w:val="bullet"/>
      <w:lvlText w:val="▪"/>
      <w:lvlJc w:val="left"/>
      <w:pPr>
        <w:ind w:left="6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5CE5E69"/>
    <w:multiLevelType w:val="hybridMultilevel"/>
    <w:tmpl w:val="2C229FC6"/>
    <w:lvl w:ilvl="0" w:tplc="1E3080BE">
      <w:start w:val="1"/>
      <w:numFmt w:val="decimal"/>
      <w:lvlText w:val="%1-"/>
      <w:lvlJc w:val="left"/>
      <w:pPr>
        <w:ind w:left="720" w:hanging="360"/>
      </w:pPr>
    </w:lvl>
    <w:lvl w:ilvl="1" w:tplc="8D244362">
      <w:start w:val="1"/>
      <w:numFmt w:val="lowerLetter"/>
      <w:lvlText w:val="%2."/>
      <w:lvlJc w:val="left"/>
      <w:pPr>
        <w:ind w:left="1440" w:hanging="360"/>
      </w:pPr>
    </w:lvl>
    <w:lvl w:ilvl="2" w:tplc="74FA3CAC">
      <w:start w:val="1"/>
      <w:numFmt w:val="lowerRoman"/>
      <w:lvlText w:val="%3."/>
      <w:lvlJc w:val="right"/>
      <w:pPr>
        <w:ind w:left="2160" w:hanging="180"/>
      </w:pPr>
    </w:lvl>
    <w:lvl w:ilvl="3" w:tplc="09626C20">
      <w:start w:val="1"/>
      <w:numFmt w:val="decimal"/>
      <w:lvlText w:val="%4."/>
      <w:lvlJc w:val="left"/>
      <w:pPr>
        <w:ind w:left="2880" w:hanging="360"/>
      </w:pPr>
    </w:lvl>
    <w:lvl w:ilvl="4" w:tplc="6302ACCA">
      <w:start w:val="1"/>
      <w:numFmt w:val="lowerLetter"/>
      <w:lvlText w:val="%5."/>
      <w:lvlJc w:val="left"/>
      <w:pPr>
        <w:ind w:left="3600" w:hanging="360"/>
      </w:pPr>
    </w:lvl>
    <w:lvl w:ilvl="5" w:tplc="6BD8964E">
      <w:start w:val="1"/>
      <w:numFmt w:val="lowerRoman"/>
      <w:lvlText w:val="%6."/>
      <w:lvlJc w:val="right"/>
      <w:pPr>
        <w:ind w:left="4320" w:hanging="180"/>
      </w:pPr>
    </w:lvl>
    <w:lvl w:ilvl="6" w:tplc="B9600B80">
      <w:start w:val="1"/>
      <w:numFmt w:val="decimal"/>
      <w:lvlText w:val="%7."/>
      <w:lvlJc w:val="left"/>
      <w:pPr>
        <w:ind w:left="5040" w:hanging="360"/>
      </w:pPr>
    </w:lvl>
    <w:lvl w:ilvl="7" w:tplc="738ADE56">
      <w:start w:val="1"/>
      <w:numFmt w:val="lowerLetter"/>
      <w:lvlText w:val="%8."/>
      <w:lvlJc w:val="left"/>
      <w:pPr>
        <w:ind w:left="5760" w:hanging="360"/>
      </w:pPr>
    </w:lvl>
    <w:lvl w:ilvl="8" w:tplc="1A16044C">
      <w:start w:val="1"/>
      <w:numFmt w:val="lowerRoman"/>
      <w:lvlText w:val="%9."/>
      <w:lvlJc w:val="right"/>
      <w:pPr>
        <w:ind w:left="6480" w:hanging="180"/>
      </w:pPr>
    </w:lvl>
  </w:abstractNum>
  <w:num w:numId="1" w16cid:durableId="1306735315">
    <w:abstractNumId w:val="4"/>
  </w:num>
  <w:num w:numId="2" w16cid:durableId="228421859">
    <w:abstractNumId w:val="8"/>
  </w:num>
  <w:num w:numId="3" w16cid:durableId="111949332">
    <w:abstractNumId w:val="6"/>
  </w:num>
  <w:num w:numId="4" w16cid:durableId="221452830">
    <w:abstractNumId w:val="5"/>
  </w:num>
  <w:num w:numId="5" w16cid:durableId="1588733755">
    <w:abstractNumId w:val="7"/>
  </w:num>
  <w:num w:numId="6" w16cid:durableId="108673313">
    <w:abstractNumId w:val="9"/>
  </w:num>
  <w:num w:numId="7" w16cid:durableId="904805076">
    <w:abstractNumId w:val="0"/>
  </w:num>
  <w:num w:numId="8" w16cid:durableId="2092117778">
    <w:abstractNumId w:val="2"/>
  </w:num>
  <w:num w:numId="9" w16cid:durableId="959263585">
    <w:abstractNumId w:val="3"/>
  </w:num>
  <w:num w:numId="10" w16cid:durableId="938608372">
    <w:abstractNumId w:val="10"/>
  </w:num>
  <w:num w:numId="11" w16cid:durableId="2119137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E0"/>
    <w:rsid w:val="00007817"/>
    <w:rsid w:val="000138C1"/>
    <w:rsid w:val="00041342"/>
    <w:rsid w:val="00041E0D"/>
    <w:rsid w:val="00044BBA"/>
    <w:rsid w:val="000509D4"/>
    <w:rsid w:val="000665AA"/>
    <w:rsid w:val="0007198A"/>
    <w:rsid w:val="000722A7"/>
    <w:rsid w:val="000B7353"/>
    <w:rsid w:val="000B73F0"/>
    <w:rsid w:val="000C19A3"/>
    <w:rsid w:val="000C6199"/>
    <w:rsid w:val="000C6AB2"/>
    <w:rsid w:val="000D29F9"/>
    <w:rsid w:val="000D70C7"/>
    <w:rsid w:val="000D72A4"/>
    <w:rsid w:val="000D76B7"/>
    <w:rsid w:val="000F1387"/>
    <w:rsid w:val="000F7E5D"/>
    <w:rsid w:val="00102AB9"/>
    <w:rsid w:val="00103073"/>
    <w:rsid w:val="00110291"/>
    <w:rsid w:val="00117947"/>
    <w:rsid w:val="00132CBC"/>
    <w:rsid w:val="001453F7"/>
    <w:rsid w:val="00150F2E"/>
    <w:rsid w:val="001757A9"/>
    <w:rsid w:val="00177C05"/>
    <w:rsid w:val="001872F0"/>
    <w:rsid w:val="001A1372"/>
    <w:rsid w:val="001B462B"/>
    <w:rsid w:val="001C09B5"/>
    <w:rsid w:val="001C352A"/>
    <w:rsid w:val="001C6526"/>
    <w:rsid w:val="001E7F87"/>
    <w:rsid w:val="001F01A1"/>
    <w:rsid w:val="001F0299"/>
    <w:rsid w:val="001F157C"/>
    <w:rsid w:val="001F4DDE"/>
    <w:rsid w:val="001F5072"/>
    <w:rsid w:val="001F604B"/>
    <w:rsid w:val="0020223C"/>
    <w:rsid w:val="00205B8C"/>
    <w:rsid w:val="00211193"/>
    <w:rsid w:val="002119C4"/>
    <w:rsid w:val="00214813"/>
    <w:rsid w:val="002157BF"/>
    <w:rsid w:val="00217EB8"/>
    <w:rsid w:val="0023078B"/>
    <w:rsid w:val="00232C2E"/>
    <w:rsid w:val="00260E2B"/>
    <w:rsid w:val="00266454"/>
    <w:rsid w:val="002757C9"/>
    <w:rsid w:val="00281520"/>
    <w:rsid w:val="00283A51"/>
    <w:rsid w:val="00286072"/>
    <w:rsid w:val="00287C2E"/>
    <w:rsid w:val="00295C6B"/>
    <w:rsid w:val="00296D24"/>
    <w:rsid w:val="002A47C5"/>
    <w:rsid w:val="002B0404"/>
    <w:rsid w:val="002B35B7"/>
    <w:rsid w:val="002C1197"/>
    <w:rsid w:val="002C282B"/>
    <w:rsid w:val="002C310A"/>
    <w:rsid w:val="002C5CF3"/>
    <w:rsid w:val="002D14D5"/>
    <w:rsid w:val="002E3FDA"/>
    <w:rsid w:val="002F25EC"/>
    <w:rsid w:val="002F2998"/>
    <w:rsid w:val="002F2A5B"/>
    <w:rsid w:val="00300B2C"/>
    <w:rsid w:val="00305074"/>
    <w:rsid w:val="00310C1C"/>
    <w:rsid w:val="0031400A"/>
    <w:rsid w:val="0031671F"/>
    <w:rsid w:val="00340A2E"/>
    <w:rsid w:val="00341D36"/>
    <w:rsid w:val="00353FD7"/>
    <w:rsid w:val="00354708"/>
    <w:rsid w:val="00374264"/>
    <w:rsid w:val="00375D40"/>
    <w:rsid w:val="003801D2"/>
    <w:rsid w:val="00396143"/>
    <w:rsid w:val="003B0945"/>
    <w:rsid w:val="003C36E8"/>
    <w:rsid w:val="003C3EB4"/>
    <w:rsid w:val="003D2C2C"/>
    <w:rsid w:val="003E7BBF"/>
    <w:rsid w:val="00407476"/>
    <w:rsid w:val="00414133"/>
    <w:rsid w:val="004152E1"/>
    <w:rsid w:val="00422095"/>
    <w:rsid w:val="00423346"/>
    <w:rsid w:val="00431D5A"/>
    <w:rsid w:val="00450378"/>
    <w:rsid w:val="0045095B"/>
    <w:rsid w:val="004826E9"/>
    <w:rsid w:val="00490D8B"/>
    <w:rsid w:val="00494C99"/>
    <w:rsid w:val="004A0BD9"/>
    <w:rsid w:val="004A4952"/>
    <w:rsid w:val="004B3AD2"/>
    <w:rsid w:val="004B442B"/>
    <w:rsid w:val="004C1CA7"/>
    <w:rsid w:val="004C4EB6"/>
    <w:rsid w:val="004C61FF"/>
    <w:rsid w:val="004D00A4"/>
    <w:rsid w:val="004D651A"/>
    <w:rsid w:val="004E23DF"/>
    <w:rsid w:val="004E5023"/>
    <w:rsid w:val="004E623A"/>
    <w:rsid w:val="004F126E"/>
    <w:rsid w:val="004F64C1"/>
    <w:rsid w:val="005051E7"/>
    <w:rsid w:val="00507CA8"/>
    <w:rsid w:val="00514470"/>
    <w:rsid w:val="00515795"/>
    <w:rsid w:val="00544657"/>
    <w:rsid w:val="0055576B"/>
    <w:rsid w:val="005641F8"/>
    <w:rsid w:val="00565FB8"/>
    <w:rsid w:val="00567ACA"/>
    <w:rsid w:val="0057146B"/>
    <w:rsid w:val="00573A2C"/>
    <w:rsid w:val="005829FF"/>
    <w:rsid w:val="00582B2B"/>
    <w:rsid w:val="005949AA"/>
    <w:rsid w:val="00594D3A"/>
    <w:rsid w:val="00596544"/>
    <w:rsid w:val="00596D3C"/>
    <w:rsid w:val="005A2032"/>
    <w:rsid w:val="005A4B05"/>
    <w:rsid w:val="005C3AB9"/>
    <w:rsid w:val="005C5072"/>
    <w:rsid w:val="005D0D45"/>
    <w:rsid w:val="005D48D7"/>
    <w:rsid w:val="005E3CD6"/>
    <w:rsid w:val="005E574E"/>
    <w:rsid w:val="005F1C85"/>
    <w:rsid w:val="005F2A17"/>
    <w:rsid w:val="006169F6"/>
    <w:rsid w:val="006208C7"/>
    <w:rsid w:val="00621C27"/>
    <w:rsid w:val="006248BE"/>
    <w:rsid w:val="00627E76"/>
    <w:rsid w:val="00631153"/>
    <w:rsid w:val="00641208"/>
    <w:rsid w:val="00661F31"/>
    <w:rsid w:val="00662B6E"/>
    <w:rsid w:val="006638F5"/>
    <w:rsid w:val="006647D7"/>
    <w:rsid w:val="00665B1A"/>
    <w:rsid w:val="00682958"/>
    <w:rsid w:val="0069742B"/>
    <w:rsid w:val="006A1C2D"/>
    <w:rsid w:val="006A3DA8"/>
    <w:rsid w:val="006A7317"/>
    <w:rsid w:val="006C5EDD"/>
    <w:rsid w:val="006D0D16"/>
    <w:rsid w:val="006D0EF0"/>
    <w:rsid w:val="006D0F28"/>
    <w:rsid w:val="006D3F7E"/>
    <w:rsid w:val="006D422F"/>
    <w:rsid w:val="006D60D5"/>
    <w:rsid w:val="006E289E"/>
    <w:rsid w:val="006E2D63"/>
    <w:rsid w:val="006F176A"/>
    <w:rsid w:val="006F3949"/>
    <w:rsid w:val="007018F2"/>
    <w:rsid w:val="0071150E"/>
    <w:rsid w:val="0071560E"/>
    <w:rsid w:val="00722410"/>
    <w:rsid w:val="00724023"/>
    <w:rsid w:val="00733AED"/>
    <w:rsid w:val="00734872"/>
    <w:rsid w:val="00735C03"/>
    <w:rsid w:val="007377B7"/>
    <w:rsid w:val="00745299"/>
    <w:rsid w:val="00745E75"/>
    <w:rsid w:val="00746BA3"/>
    <w:rsid w:val="00747ACF"/>
    <w:rsid w:val="007564FB"/>
    <w:rsid w:val="00765AAD"/>
    <w:rsid w:val="0076638F"/>
    <w:rsid w:val="00770560"/>
    <w:rsid w:val="00771DEC"/>
    <w:rsid w:val="0077361B"/>
    <w:rsid w:val="007763B3"/>
    <w:rsid w:val="00784C6F"/>
    <w:rsid w:val="007A591A"/>
    <w:rsid w:val="007B00CD"/>
    <w:rsid w:val="007B05F5"/>
    <w:rsid w:val="007B213D"/>
    <w:rsid w:val="007B26B0"/>
    <w:rsid w:val="007B770B"/>
    <w:rsid w:val="007C0F1B"/>
    <w:rsid w:val="007C270A"/>
    <w:rsid w:val="007D49C8"/>
    <w:rsid w:val="007E5D25"/>
    <w:rsid w:val="007E6425"/>
    <w:rsid w:val="007F3E48"/>
    <w:rsid w:val="008131AB"/>
    <w:rsid w:val="00814CEC"/>
    <w:rsid w:val="00815BCB"/>
    <w:rsid w:val="00820530"/>
    <w:rsid w:val="00822A7E"/>
    <w:rsid w:val="00823CEC"/>
    <w:rsid w:val="00826E8C"/>
    <w:rsid w:val="0083464C"/>
    <w:rsid w:val="00852316"/>
    <w:rsid w:val="008611BD"/>
    <w:rsid w:val="0086330F"/>
    <w:rsid w:val="00867F8F"/>
    <w:rsid w:val="0089047A"/>
    <w:rsid w:val="00892116"/>
    <w:rsid w:val="00895190"/>
    <w:rsid w:val="008A2E36"/>
    <w:rsid w:val="008A6B22"/>
    <w:rsid w:val="008C26F4"/>
    <w:rsid w:val="008C3B69"/>
    <w:rsid w:val="008D270C"/>
    <w:rsid w:val="008D672B"/>
    <w:rsid w:val="008D6B89"/>
    <w:rsid w:val="008D7C4F"/>
    <w:rsid w:val="008E284D"/>
    <w:rsid w:val="008E2A92"/>
    <w:rsid w:val="008F1FC8"/>
    <w:rsid w:val="008F5964"/>
    <w:rsid w:val="008F6C49"/>
    <w:rsid w:val="00902A2F"/>
    <w:rsid w:val="009076B1"/>
    <w:rsid w:val="00911BFF"/>
    <w:rsid w:val="00912731"/>
    <w:rsid w:val="00935CA0"/>
    <w:rsid w:val="00943EFF"/>
    <w:rsid w:val="0095372C"/>
    <w:rsid w:val="00956D8E"/>
    <w:rsid w:val="00966AFB"/>
    <w:rsid w:val="009743AE"/>
    <w:rsid w:val="00980B6D"/>
    <w:rsid w:val="00990109"/>
    <w:rsid w:val="009A1FE4"/>
    <w:rsid w:val="009C0EAB"/>
    <w:rsid w:val="009C184D"/>
    <w:rsid w:val="009C1AF0"/>
    <w:rsid w:val="009C24AD"/>
    <w:rsid w:val="009D1B53"/>
    <w:rsid w:val="009E3C40"/>
    <w:rsid w:val="009F24A0"/>
    <w:rsid w:val="009F5158"/>
    <w:rsid w:val="009F76F0"/>
    <w:rsid w:val="00A03263"/>
    <w:rsid w:val="00A034F8"/>
    <w:rsid w:val="00A0713E"/>
    <w:rsid w:val="00A142AD"/>
    <w:rsid w:val="00A1460F"/>
    <w:rsid w:val="00A165F8"/>
    <w:rsid w:val="00A23DD6"/>
    <w:rsid w:val="00A26BCC"/>
    <w:rsid w:val="00A3115F"/>
    <w:rsid w:val="00A419A6"/>
    <w:rsid w:val="00A4514D"/>
    <w:rsid w:val="00A519C1"/>
    <w:rsid w:val="00A523C3"/>
    <w:rsid w:val="00A609FD"/>
    <w:rsid w:val="00A62177"/>
    <w:rsid w:val="00A66903"/>
    <w:rsid w:val="00A73FD2"/>
    <w:rsid w:val="00A75662"/>
    <w:rsid w:val="00A76A87"/>
    <w:rsid w:val="00A84E25"/>
    <w:rsid w:val="00A86E65"/>
    <w:rsid w:val="00A8733B"/>
    <w:rsid w:val="00A94337"/>
    <w:rsid w:val="00A94F5C"/>
    <w:rsid w:val="00A96E9B"/>
    <w:rsid w:val="00AD13ED"/>
    <w:rsid w:val="00AE007E"/>
    <w:rsid w:val="00AE0562"/>
    <w:rsid w:val="00AE24CD"/>
    <w:rsid w:val="00AE429F"/>
    <w:rsid w:val="00B00D59"/>
    <w:rsid w:val="00B066D2"/>
    <w:rsid w:val="00B06E03"/>
    <w:rsid w:val="00B20AC4"/>
    <w:rsid w:val="00B23FD8"/>
    <w:rsid w:val="00B2710F"/>
    <w:rsid w:val="00B51C9E"/>
    <w:rsid w:val="00B63BE5"/>
    <w:rsid w:val="00B77A98"/>
    <w:rsid w:val="00B805D3"/>
    <w:rsid w:val="00B94912"/>
    <w:rsid w:val="00B962EB"/>
    <w:rsid w:val="00B965BC"/>
    <w:rsid w:val="00BA4CE0"/>
    <w:rsid w:val="00BA57E9"/>
    <w:rsid w:val="00BB0CFB"/>
    <w:rsid w:val="00BB2325"/>
    <w:rsid w:val="00BB775C"/>
    <w:rsid w:val="00BE2EE2"/>
    <w:rsid w:val="00BF0310"/>
    <w:rsid w:val="00BF392E"/>
    <w:rsid w:val="00BF7E49"/>
    <w:rsid w:val="00C151A5"/>
    <w:rsid w:val="00C20891"/>
    <w:rsid w:val="00C24631"/>
    <w:rsid w:val="00C25549"/>
    <w:rsid w:val="00C26F1C"/>
    <w:rsid w:val="00C40778"/>
    <w:rsid w:val="00C43091"/>
    <w:rsid w:val="00C43502"/>
    <w:rsid w:val="00C507FE"/>
    <w:rsid w:val="00C5342C"/>
    <w:rsid w:val="00C61712"/>
    <w:rsid w:val="00C65B17"/>
    <w:rsid w:val="00C6693E"/>
    <w:rsid w:val="00C762AE"/>
    <w:rsid w:val="00C82115"/>
    <w:rsid w:val="00C85975"/>
    <w:rsid w:val="00C94901"/>
    <w:rsid w:val="00C94FBE"/>
    <w:rsid w:val="00CA66E4"/>
    <w:rsid w:val="00CD4FBA"/>
    <w:rsid w:val="00CD6CE5"/>
    <w:rsid w:val="00CE228E"/>
    <w:rsid w:val="00D019DE"/>
    <w:rsid w:val="00D02867"/>
    <w:rsid w:val="00D02F94"/>
    <w:rsid w:val="00D100A8"/>
    <w:rsid w:val="00D12B82"/>
    <w:rsid w:val="00D12E57"/>
    <w:rsid w:val="00D21FAF"/>
    <w:rsid w:val="00D306ED"/>
    <w:rsid w:val="00D472DC"/>
    <w:rsid w:val="00D50B47"/>
    <w:rsid w:val="00D51CB2"/>
    <w:rsid w:val="00D55146"/>
    <w:rsid w:val="00D62B22"/>
    <w:rsid w:val="00D747E1"/>
    <w:rsid w:val="00D82CA2"/>
    <w:rsid w:val="00D830E0"/>
    <w:rsid w:val="00D84038"/>
    <w:rsid w:val="00D86861"/>
    <w:rsid w:val="00D96888"/>
    <w:rsid w:val="00DB3D27"/>
    <w:rsid w:val="00DB5144"/>
    <w:rsid w:val="00DC6AEF"/>
    <w:rsid w:val="00DD1B90"/>
    <w:rsid w:val="00DD2390"/>
    <w:rsid w:val="00DE7BD6"/>
    <w:rsid w:val="00DF4BDE"/>
    <w:rsid w:val="00DF672C"/>
    <w:rsid w:val="00DF7162"/>
    <w:rsid w:val="00E00FC4"/>
    <w:rsid w:val="00E016D3"/>
    <w:rsid w:val="00E035B2"/>
    <w:rsid w:val="00E05303"/>
    <w:rsid w:val="00E06B86"/>
    <w:rsid w:val="00E142B8"/>
    <w:rsid w:val="00E25660"/>
    <w:rsid w:val="00E2717C"/>
    <w:rsid w:val="00E44F2F"/>
    <w:rsid w:val="00E45DCC"/>
    <w:rsid w:val="00E461D3"/>
    <w:rsid w:val="00E56374"/>
    <w:rsid w:val="00E57C3D"/>
    <w:rsid w:val="00E6183D"/>
    <w:rsid w:val="00E63497"/>
    <w:rsid w:val="00E67618"/>
    <w:rsid w:val="00E67F4B"/>
    <w:rsid w:val="00E76EAE"/>
    <w:rsid w:val="00E821F6"/>
    <w:rsid w:val="00E83117"/>
    <w:rsid w:val="00E8654B"/>
    <w:rsid w:val="00E90468"/>
    <w:rsid w:val="00E96E08"/>
    <w:rsid w:val="00EB452C"/>
    <w:rsid w:val="00ED611B"/>
    <w:rsid w:val="00EE1BE9"/>
    <w:rsid w:val="00EE233C"/>
    <w:rsid w:val="00EE5E77"/>
    <w:rsid w:val="00EF30F8"/>
    <w:rsid w:val="00F03722"/>
    <w:rsid w:val="00F0478A"/>
    <w:rsid w:val="00F122A7"/>
    <w:rsid w:val="00F16A2B"/>
    <w:rsid w:val="00F16FAE"/>
    <w:rsid w:val="00F17042"/>
    <w:rsid w:val="00F30F51"/>
    <w:rsid w:val="00F3270C"/>
    <w:rsid w:val="00F330AD"/>
    <w:rsid w:val="00F4549A"/>
    <w:rsid w:val="00F54D19"/>
    <w:rsid w:val="00F55895"/>
    <w:rsid w:val="00F616E0"/>
    <w:rsid w:val="00F70180"/>
    <w:rsid w:val="00F7629D"/>
    <w:rsid w:val="00F84745"/>
    <w:rsid w:val="00F865CA"/>
    <w:rsid w:val="00FB00FA"/>
    <w:rsid w:val="00FC106A"/>
    <w:rsid w:val="00FC6523"/>
    <w:rsid w:val="00FE7717"/>
    <w:rsid w:val="00FF0BC4"/>
    <w:rsid w:val="01C33ED8"/>
    <w:rsid w:val="04A8E3C1"/>
    <w:rsid w:val="07C846E8"/>
    <w:rsid w:val="0DAE03EB"/>
    <w:rsid w:val="13AE58CF"/>
    <w:rsid w:val="173F0DC3"/>
    <w:rsid w:val="19416E8A"/>
    <w:rsid w:val="195A4C2B"/>
    <w:rsid w:val="19C531BC"/>
    <w:rsid w:val="19FEF5AB"/>
    <w:rsid w:val="1C5594BE"/>
    <w:rsid w:val="1DC0FEED"/>
    <w:rsid w:val="1E4E4565"/>
    <w:rsid w:val="24DD8305"/>
    <w:rsid w:val="25071237"/>
    <w:rsid w:val="266727AF"/>
    <w:rsid w:val="299DE20F"/>
    <w:rsid w:val="2C63AC71"/>
    <w:rsid w:val="2F9BA22A"/>
    <w:rsid w:val="331CF276"/>
    <w:rsid w:val="35144DE7"/>
    <w:rsid w:val="36DBA719"/>
    <w:rsid w:val="37145730"/>
    <w:rsid w:val="3797AAD5"/>
    <w:rsid w:val="38A91F78"/>
    <w:rsid w:val="3C1B2282"/>
    <w:rsid w:val="3DE061C8"/>
    <w:rsid w:val="3DF0E965"/>
    <w:rsid w:val="41875A6F"/>
    <w:rsid w:val="442A69FA"/>
    <w:rsid w:val="489F2BCD"/>
    <w:rsid w:val="4A5EB422"/>
    <w:rsid w:val="4D8C44A6"/>
    <w:rsid w:val="4FF18B4D"/>
    <w:rsid w:val="51F59A0E"/>
    <w:rsid w:val="54AB636D"/>
    <w:rsid w:val="54AE22F4"/>
    <w:rsid w:val="5643E091"/>
    <w:rsid w:val="564AEA28"/>
    <w:rsid w:val="56B613B6"/>
    <w:rsid w:val="58F409E9"/>
    <w:rsid w:val="5993D28E"/>
    <w:rsid w:val="5BF35AB7"/>
    <w:rsid w:val="5CB2CF40"/>
    <w:rsid w:val="5CE07E71"/>
    <w:rsid w:val="5D8CFB02"/>
    <w:rsid w:val="5DE640CE"/>
    <w:rsid w:val="5E5864ED"/>
    <w:rsid w:val="5E974ECE"/>
    <w:rsid w:val="5F20D03F"/>
    <w:rsid w:val="5F3D1512"/>
    <w:rsid w:val="5FFFD512"/>
    <w:rsid w:val="60E82448"/>
    <w:rsid w:val="6776E644"/>
    <w:rsid w:val="6866B986"/>
    <w:rsid w:val="6AC8C5BD"/>
    <w:rsid w:val="6BA6F3DF"/>
    <w:rsid w:val="6BC03830"/>
    <w:rsid w:val="6F058405"/>
    <w:rsid w:val="6FCF436B"/>
    <w:rsid w:val="701B27DC"/>
    <w:rsid w:val="7522B482"/>
    <w:rsid w:val="794965C9"/>
    <w:rsid w:val="79E08495"/>
    <w:rsid w:val="79F12C46"/>
    <w:rsid w:val="7AE22420"/>
    <w:rsid w:val="7B992721"/>
    <w:rsid w:val="7BE417A0"/>
    <w:rsid w:val="7C3C45AB"/>
    <w:rsid w:val="7D0534FC"/>
    <w:rsid w:val="7FD151A7"/>
  </w:rsids>
  <m:mathPr>
    <m:mathFont m:val="Cambria Math"/>
    <m:brkBin m:val="before"/>
    <m:brkBinSub m:val="--"/>
    <m:smallFrac m:val="0"/>
    <m:dispDef/>
    <m:lMargin m:val="0"/>
    <m:rMargin m:val="0"/>
    <m:defJc m:val="centerGroup"/>
    <m:wrapIndent m:val="1440"/>
    <m:intLim m:val="subSup"/>
    <m:naryLim m:val="undOvr"/>
  </m:mathPr>
  <w:themeFontLang w:val="es-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5DF091"/>
  <w15:docId w15:val="{25502F2D-8808-426C-B4E5-7CEE2798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DAE03EB"/>
    <w:pPr>
      <w:spacing w:after="13"/>
      <w:ind w:left="3547" w:right="726" w:hanging="10"/>
      <w:jc w:val="both"/>
    </w:pPr>
    <w:rPr>
      <w:rFonts w:ascii="Times New Roman" w:eastAsia="Times New Roman" w:hAnsi="Times New Roman" w:cs="Times New Roman"/>
      <w:color w:val="000000" w:themeColor="text1"/>
      <w:lang w:val="es-MX" w:eastAsia="en"/>
    </w:rPr>
  </w:style>
  <w:style w:type="paragraph" w:styleId="Ttulo1">
    <w:name w:val="heading 1"/>
    <w:next w:val="Normal"/>
    <w:link w:val="Ttulo1Car1"/>
    <w:uiPriority w:val="9"/>
    <w:qFormat/>
    <w:pPr>
      <w:keepNext/>
      <w:keepLines/>
      <w:spacing w:after="0" w:line="259" w:lineRule="auto"/>
      <w:ind w:left="10" w:right="725" w:hanging="10"/>
      <w:jc w:val="center"/>
      <w:outlineLvl w:val="0"/>
    </w:pPr>
    <w:rPr>
      <w:rFonts w:ascii="Times New Roman" w:eastAsia="Times New Roman" w:hAnsi="Times New Roman" w:cs="Times New Roman"/>
      <w:b/>
      <w:color w:val="000000"/>
      <w:sz w:val="32"/>
    </w:rPr>
  </w:style>
  <w:style w:type="paragraph" w:styleId="Ttulo2">
    <w:name w:val="heading 2"/>
    <w:next w:val="Normal"/>
    <w:link w:val="Ttulo2Car1"/>
    <w:uiPriority w:val="9"/>
    <w:unhideWhenUsed/>
    <w:qFormat/>
    <w:pPr>
      <w:keepNext/>
      <w:keepLines/>
      <w:spacing w:after="24" w:line="259" w:lineRule="auto"/>
      <w:ind w:left="10" w:right="729" w:hanging="10"/>
      <w:jc w:val="center"/>
      <w:outlineLvl w:val="1"/>
    </w:pPr>
    <w:rPr>
      <w:rFonts w:ascii="Times New Roman" w:eastAsia="Times New Roman" w:hAnsi="Times New Roman" w:cs="Times New Roman"/>
      <w:b/>
      <w:color w:val="000000"/>
      <w:sz w:val="28"/>
    </w:rPr>
  </w:style>
  <w:style w:type="paragraph" w:styleId="Ttulo3">
    <w:name w:val="heading 3"/>
    <w:basedOn w:val="Normal"/>
    <w:next w:val="Normal"/>
    <w:link w:val="Ttulo3Car"/>
    <w:uiPriority w:val="9"/>
    <w:semiHidden/>
    <w:unhideWhenUsed/>
    <w:qFormat/>
    <w:rsid w:val="00745299"/>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1">
    <w:name w:val="Título 2 Car1"/>
    <w:link w:val="Ttulo2"/>
    <w:rPr>
      <w:rFonts w:ascii="Times New Roman" w:eastAsia="Times New Roman" w:hAnsi="Times New Roman" w:cs="Times New Roman"/>
      <w:b/>
      <w:color w:val="000000"/>
      <w:sz w:val="28"/>
    </w:rPr>
  </w:style>
  <w:style w:type="character" w:customStyle="1" w:styleId="Ttulo1Car1">
    <w:name w:val="Título 1 Car1"/>
    <w:link w:val="Ttulo1"/>
    <w:rPr>
      <w:rFonts w:ascii="Times New Roman" w:eastAsia="Times New Roman" w:hAnsi="Times New Roman" w:cs="Times New Roman"/>
      <w:b/>
      <w:color w:val="000000"/>
      <w:sz w:val="32"/>
    </w:rPr>
  </w:style>
  <w:style w:type="paragraph" w:styleId="Encabezado">
    <w:name w:val="header"/>
    <w:basedOn w:val="Normal"/>
    <w:link w:val="EncabezadoCar"/>
    <w:uiPriority w:val="99"/>
    <w:semiHidden/>
    <w:unhideWhenUsed/>
    <w:rsid w:val="0DAE03EB"/>
    <w:pPr>
      <w:tabs>
        <w:tab w:val="center" w:pos="4680"/>
        <w:tab w:val="right" w:pos="9360"/>
      </w:tabs>
      <w:spacing w:after="0"/>
    </w:pPr>
  </w:style>
  <w:style w:type="character" w:customStyle="1" w:styleId="EncabezadoCar">
    <w:name w:val="Encabezado Car"/>
    <w:basedOn w:val="Fuentedeprrafopredeter"/>
    <w:link w:val="Encabezado"/>
    <w:uiPriority w:val="99"/>
    <w:semiHidden/>
    <w:rsid w:val="00BB0CFB"/>
    <w:rPr>
      <w:rFonts w:ascii="Times New Roman" w:eastAsia="Times New Roman" w:hAnsi="Times New Roman" w:cs="Times New Roman"/>
      <w:color w:val="000000"/>
      <w:lang w:val="en" w:eastAsia="en"/>
    </w:rPr>
  </w:style>
  <w:style w:type="paragraph" w:styleId="Piedepgina">
    <w:name w:val="footer"/>
    <w:basedOn w:val="Normal"/>
    <w:link w:val="PiedepginaCar"/>
    <w:uiPriority w:val="99"/>
    <w:semiHidden/>
    <w:unhideWhenUsed/>
    <w:rsid w:val="0DAE03EB"/>
    <w:pPr>
      <w:tabs>
        <w:tab w:val="center" w:pos="4680"/>
        <w:tab w:val="right" w:pos="9360"/>
      </w:tabs>
      <w:spacing w:after="0"/>
    </w:pPr>
  </w:style>
  <w:style w:type="character" w:customStyle="1" w:styleId="PiedepginaCar">
    <w:name w:val="Pie de página Car"/>
    <w:basedOn w:val="Fuentedeprrafopredeter"/>
    <w:link w:val="Piedepgina"/>
    <w:uiPriority w:val="99"/>
    <w:semiHidden/>
    <w:rsid w:val="00BB0CFB"/>
    <w:rPr>
      <w:rFonts w:ascii="Times New Roman" w:eastAsia="Times New Roman" w:hAnsi="Times New Roman" w:cs="Times New Roman"/>
      <w:color w:val="000000"/>
      <w:lang w:val="en" w:eastAsia="en"/>
    </w:rPr>
  </w:style>
  <w:style w:type="character" w:customStyle="1" w:styleId="Ttulo2Car">
    <w:name w:val="Título 2 Car"/>
    <w:uiPriority w:val="1"/>
    <w:rsid w:val="5CE07E71"/>
    <w:rPr>
      <w:rFonts w:ascii="Times New Roman" w:eastAsia="Times New Roman" w:hAnsi="Times New Roman" w:cs="Times New Roman"/>
      <w:b/>
      <w:bCs/>
      <w:color w:val="000000" w:themeColor="text1"/>
      <w:sz w:val="28"/>
      <w:szCs w:val="28"/>
    </w:rPr>
  </w:style>
  <w:style w:type="character" w:customStyle="1" w:styleId="Ttulo1Car">
    <w:name w:val="Título 1 Car"/>
    <w:uiPriority w:val="1"/>
    <w:rsid w:val="5CE07E71"/>
    <w:rPr>
      <w:rFonts w:ascii="Times New Roman" w:eastAsia="Times New Roman" w:hAnsi="Times New Roman" w:cs="Times New Roman"/>
      <w:b/>
      <w:bCs/>
      <w:color w:val="000000" w:themeColor="text1"/>
      <w:sz w:val="32"/>
      <w:szCs w:val="32"/>
    </w:rPr>
  </w:style>
  <w:style w:type="character" w:styleId="Hipervnculo">
    <w:name w:val="Hyperlink"/>
    <w:basedOn w:val="Fuentedeprrafopredeter"/>
    <w:uiPriority w:val="99"/>
    <w:unhideWhenUsed/>
    <w:rsid w:val="5CE07E71"/>
    <w:rPr>
      <w:color w:val="467886"/>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58F409E9"/>
    <w:pPr>
      <w:ind w:left="720"/>
      <w:contextualSpacing/>
    </w:pPr>
  </w:style>
  <w:style w:type="table" w:customStyle="1" w:styleId="Tablanormal21">
    <w:name w:val="Tabla normal 21"/>
    <w:basedOn w:val="Tablanormal"/>
    <w:next w:val="Tablanormal2"/>
    <w:uiPriority w:val="42"/>
    <w:rsid w:val="007C270A"/>
    <w:pPr>
      <w:spacing w:after="0" w:line="240" w:lineRule="auto"/>
    </w:pPr>
    <w:rPr>
      <w:rFonts w:eastAsia="Times New Roman"/>
      <w:kern w:val="0"/>
      <w:lang w:val="es-ES" w:eastAsia="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7C27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lista1clara-nfasis11">
    <w:name w:val="Tabla de lista 1 clara - Énfasis 11"/>
    <w:basedOn w:val="Tablanormal"/>
    <w:next w:val="Tabladelista1clara-nfasis1"/>
    <w:uiPriority w:val="46"/>
    <w:rsid w:val="00AE007E"/>
    <w:pPr>
      <w:spacing w:after="0" w:line="240" w:lineRule="auto"/>
    </w:pPr>
    <w:rPr>
      <w:rFonts w:eastAsia="Times New Roman"/>
      <w:kern w:val="0"/>
      <w:lang w:val="es-ES" w:eastAsia="en-US"/>
      <w14:ligatures w14:val="none"/>
    </w:rPr>
    <w:tblPr>
      <w:tblStyleRowBandSize w:val="1"/>
      <w:tblStyleColBandSize w:val="1"/>
    </w:tblPr>
    <w:tblStylePr w:type="firstRow">
      <w:rPr>
        <w:b/>
        <w:bCs/>
      </w:rPr>
      <w:tblPr/>
      <w:tcPr>
        <w:tcBorders>
          <w:bottom w:val="single" w:sz="4" w:space="0" w:color="45B0E1"/>
        </w:tcBorders>
      </w:tcPr>
    </w:tblStylePr>
    <w:tblStylePr w:type="lastRow">
      <w:rPr>
        <w:b/>
        <w:bCs/>
      </w:rPr>
      <w:tblPr/>
      <w:tcPr>
        <w:tcBorders>
          <w:top w:val="single" w:sz="4" w:space="0" w:color="45B0E1"/>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Tabladelista1clara-nfasis1">
    <w:name w:val="List Table 1 Light Accent 1"/>
    <w:basedOn w:val="Tablanormal"/>
    <w:uiPriority w:val="46"/>
    <w:rsid w:val="00AE007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concuadrcula1clara">
    <w:name w:val="Grid Table 1 Light"/>
    <w:basedOn w:val="Tablanormal"/>
    <w:uiPriority w:val="46"/>
    <w:rsid w:val="008C26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tulo3Car">
    <w:name w:val="Título 3 Car"/>
    <w:basedOn w:val="Fuentedeprrafopredeter"/>
    <w:link w:val="Ttulo3"/>
    <w:uiPriority w:val="9"/>
    <w:semiHidden/>
    <w:rsid w:val="00745299"/>
    <w:rPr>
      <w:rFonts w:asciiTheme="majorHAnsi" w:eastAsiaTheme="majorEastAsia" w:hAnsiTheme="majorHAnsi" w:cstheme="majorBidi"/>
      <w:color w:val="0A2F40" w:themeColor="accent1" w:themeShade="7F"/>
      <w:lang w:val="es-MX"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orcid.org/0009-0009-1845-1962" TargetMode="External"/><Relationship Id="rId18" Type="http://schemas.openxmlformats.org/officeDocument/2006/relationships/hyperlink" Target="https://orcid.org/0009-0009-1845-1962" TargetMode="External"/><Relationship Id="rId26" Type="http://schemas.openxmlformats.org/officeDocument/2006/relationships/hyperlink" Target="https://orcid.org/0000-0002-8922-4718" TargetMode="External"/><Relationship Id="rId39" Type="http://schemas.openxmlformats.org/officeDocument/2006/relationships/hyperlink" Target="https://orcid.org/0000-0001-7934-8330" TargetMode="External"/><Relationship Id="rId21" Type="http://schemas.openxmlformats.org/officeDocument/2006/relationships/hyperlink" Target="https://orcid.org/0000-0002-8922-4718" TargetMode="External"/><Relationship Id="rId34" Type="http://schemas.openxmlformats.org/officeDocument/2006/relationships/hyperlink" Target="https://orcid.org/0000-0001-7934-8330" TargetMode="External"/><Relationship Id="rId42" Type="http://schemas.openxmlformats.org/officeDocument/2006/relationships/hyperlink" Target="https://orcid.org/0000-0003-3482-7252" TargetMode="External"/><Relationship Id="rId47" Type="http://schemas.openxmlformats.org/officeDocument/2006/relationships/hyperlink" Target="https://procolombia.co/"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9-0009-1845-1962" TargetMode="External"/><Relationship Id="rId29" Type="http://schemas.openxmlformats.org/officeDocument/2006/relationships/hyperlink" Target="https://orcid.org/0000-0001-7934-8330" TargetMode="External"/><Relationship Id="rId11" Type="http://schemas.openxmlformats.org/officeDocument/2006/relationships/hyperlink" Target="https://orcid.org/0009-0009-1845-1962" TargetMode="External"/><Relationship Id="rId24" Type="http://schemas.openxmlformats.org/officeDocument/2006/relationships/hyperlink" Target="https://orcid.org/0000-0002-8922-4718" TargetMode="External"/><Relationship Id="rId32" Type="http://schemas.openxmlformats.org/officeDocument/2006/relationships/hyperlink" Target="https://orcid.org/0000-0001-7934-8330" TargetMode="External"/><Relationship Id="rId37" Type="http://schemas.openxmlformats.org/officeDocument/2006/relationships/hyperlink" Target="https://orcid.org/0000-0001-7934-8330" TargetMode="External"/><Relationship Id="rId40" Type="http://schemas.openxmlformats.org/officeDocument/2006/relationships/hyperlink" Target="https://orcid.org/0000-0003-3482-7252" TargetMode="External"/><Relationship Id="rId45" Type="http://schemas.openxmlformats.org/officeDocument/2006/relationships/hyperlink" Target="https://orcid.org/0000-0003-3482-7252"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orcid.org/0009-0009-1845-1962" TargetMode="External"/><Relationship Id="rId19" Type="http://schemas.openxmlformats.org/officeDocument/2006/relationships/hyperlink" Target="https://orcid.org/0009-0009-1845-1962" TargetMode="External"/><Relationship Id="rId31" Type="http://schemas.openxmlformats.org/officeDocument/2006/relationships/hyperlink" Target="https://orcid.org/0000-0001-7934-8330" TargetMode="External"/><Relationship Id="rId44" Type="http://schemas.openxmlformats.org/officeDocument/2006/relationships/hyperlink" Target="https://orcid.org/0000-0003-3482-7252"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rcid.org/0009-0009-1845-1962" TargetMode="External"/><Relationship Id="rId14" Type="http://schemas.openxmlformats.org/officeDocument/2006/relationships/hyperlink" Target="https://orcid.org/0009-0009-1845-1962" TargetMode="External"/><Relationship Id="rId22" Type="http://schemas.openxmlformats.org/officeDocument/2006/relationships/hyperlink" Target="https://orcid.org/0000-0002-8922-4718" TargetMode="External"/><Relationship Id="rId27" Type="http://schemas.openxmlformats.org/officeDocument/2006/relationships/hyperlink" Target="https://orcid.org/0000-0001-7934-8330" TargetMode="External"/><Relationship Id="rId30" Type="http://schemas.openxmlformats.org/officeDocument/2006/relationships/hyperlink" Target="https://orcid.org/0000-0001-7934-8330" TargetMode="External"/><Relationship Id="rId35" Type="http://schemas.openxmlformats.org/officeDocument/2006/relationships/hyperlink" Target="https://orcid.org/0000-0001-7934-8330" TargetMode="External"/><Relationship Id="rId43" Type="http://schemas.openxmlformats.org/officeDocument/2006/relationships/hyperlink" Target="https://orcid.org/0000-0003-3482-7252" TargetMode="External"/><Relationship Id="rId48" Type="http://schemas.openxmlformats.org/officeDocument/2006/relationships/header" Target="header1.xml"/><Relationship Id="rId56" Type="http://schemas.microsoft.com/office/2020/10/relationships/intelligence" Target="intelligence2.xml"/><Relationship Id="rId8" Type="http://schemas.openxmlformats.org/officeDocument/2006/relationships/hyperlink" Target="https://orcid.org/0009-0009-1845-1962"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orcid.org/0009-0009-1845-1962" TargetMode="External"/><Relationship Id="rId17" Type="http://schemas.openxmlformats.org/officeDocument/2006/relationships/hyperlink" Target="https://orcid.org/0009-0009-1845-1962" TargetMode="External"/><Relationship Id="rId25" Type="http://schemas.openxmlformats.org/officeDocument/2006/relationships/hyperlink" Target="https://orcid.org/0000-0002-8922-4718" TargetMode="External"/><Relationship Id="rId33" Type="http://schemas.openxmlformats.org/officeDocument/2006/relationships/hyperlink" Target="https://orcid.org/0000-0001-7934-8330" TargetMode="External"/><Relationship Id="rId38" Type="http://schemas.openxmlformats.org/officeDocument/2006/relationships/hyperlink" Target="https://orcid.org/0000-0001-7934-8330" TargetMode="External"/><Relationship Id="rId46" Type="http://schemas.openxmlformats.org/officeDocument/2006/relationships/hyperlink" Target="https://orcid.org/0000-0003-3482-7252" TargetMode="External"/><Relationship Id="rId20" Type="http://schemas.openxmlformats.org/officeDocument/2006/relationships/hyperlink" Target="https://orcid.org/0000-0002-8922-4718" TargetMode="External"/><Relationship Id="rId41" Type="http://schemas.openxmlformats.org/officeDocument/2006/relationships/hyperlink" Target="https://orcid.org/0000-0003-3482-725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9-0009-1845-1962" TargetMode="External"/><Relationship Id="rId23" Type="http://schemas.openxmlformats.org/officeDocument/2006/relationships/hyperlink" Target="https://orcid.org/0000-0002-8922-4718" TargetMode="External"/><Relationship Id="rId28" Type="http://schemas.openxmlformats.org/officeDocument/2006/relationships/hyperlink" Target="https://orcid.org/0000-0001-7934-8330" TargetMode="External"/><Relationship Id="rId36" Type="http://schemas.openxmlformats.org/officeDocument/2006/relationships/hyperlink" Target="https://orcid.org/0000-0001-7934-8330" TargetMode="External"/><Relationship Id="rId4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1A08E-C00C-4510-8DD6-D21F15D97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22</Pages>
  <Words>7270</Words>
  <Characters>39985</Characters>
  <Application>Microsoft Office Word</Application>
  <DocSecurity>0</DocSecurity>
  <Lines>333</Lines>
  <Paragraphs>94</Paragraphs>
  <ScaleCrop>false</ScaleCrop>
  <Company/>
  <LinksUpToDate>false</LinksUpToDate>
  <CharactersWithSpaces>47161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Toledo</dc:creator>
  <cp:keywords/>
  <cp:lastModifiedBy>Norma Alicia Santilan Castillo</cp:lastModifiedBy>
  <cp:revision>5</cp:revision>
  <dcterms:created xsi:type="dcterms:W3CDTF">2026-06-12T21:10:00Z</dcterms:created>
  <dcterms:modified xsi:type="dcterms:W3CDTF">2026-06-17T14:05:00Z</dcterms:modified>
</cp:coreProperties>
</file>